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517C4" w14:textId="77777777" w:rsidR="00B900DA" w:rsidRDefault="00B900DA" w:rsidP="00B900DA">
      <w:pPr>
        <w:pStyle w:val="NormalWeb"/>
        <w:bidi/>
        <w:jc w:val="center"/>
        <w:rPr>
          <w:rFonts w:ascii="Arial" w:hAnsi="Arial" w:cs="B Titr"/>
          <w:b/>
          <w:bCs/>
          <w:sz w:val="32"/>
          <w:szCs w:val="32"/>
          <w:rtl/>
        </w:rPr>
      </w:pPr>
      <w:r w:rsidRPr="00B900DA">
        <w:rPr>
          <w:rFonts w:ascii="Arial" w:hAnsi="Arial" w:cs="B Titr"/>
          <w:b/>
          <w:bCs/>
          <w:sz w:val="32"/>
          <w:szCs w:val="32"/>
          <w:rtl/>
        </w:rPr>
        <w:t>پرسشنامه حساسیت اخلاقی پرستاران</w:t>
      </w:r>
      <w:r w:rsidRPr="00B900DA">
        <w:rPr>
          <w:rFonts w:ascii="Arial" w:hAnsi="Arial" w:cs="B Titr" w:hint="cs"/>
          <w:b/>
          <w:bCs/>
          <w:sz w:val="32"/>
          <w:szCs w:val="32"/>
          <w:rtl/>
        </w:rPr>
        <w:t xml:space="preserve"> در تصمیم گیری</w:t>
      </w:r>
    </w:p>
    <w:p w14:paraId="106D947F" w14:textId="77777777" w:rsidR="00B900DA" w:rsidRPr="00B900DA" w:rsidRDefault="00B900DA" w:rsidP="00B900DA">
      <w:pPr>
        <w:pStyle w:val="NormalWeb"/>
        <w:bidi/>
        <w:jc w:val="center"/>
        <w:rPr>
          <w:rFonts w:ascii="Arial" w:hAnsi="Arial" w:cs="B Titr"/>
          <w:sz w:val="16"/>
          <w:szCs w:val="16"/>
          <w:rtl/>
        </w:rPr>
      </w:pPr>
    </w:p>
    <w:p w14:paraId="56E67AE4" w14:textId="77777777" w:rsidR="00B900DA" w:rsidRDefault="00B900DA" w:rsidP="00B900DA">
      <w:pPr>
        <w:pStyle w:val="NormalWeb"/>
        <w:bidi/>
        <w:jc w:val="both"/>
        <w:rPr>
          <w:rFonts w:ascii="Arial" w:hAnsi="Arial" w:cs="B Nazanin"/>
          <w:sz w:val="28"/>
          <w:szCs w:val="28"/>
          <w:rtl/>
        </w:rPr>
      </w:pPr>
      <w:r w:rsidRPr="001446BC">
        <w:rPr>
          <w:rFonts w:ascii="Arial" w:hAnsi="Arial" w:cs="B Nazanin"/>
          <w:sz w:val="28"/>
          <w:szCs w:val="28"/>
          <w:rtl/>
        </w:rPr>
        <w:t>پرسشنامه ی استاندارد حساسیت اخلاقی پرستاران در تصمیم گیری توسط</w:t>
      </w:r>
      <w:r w:rsidRPr="001446BC">
        <w:rPr>
          <w:rFonts w:ascii="Cambria" w:hAnsi="Cambria" w:cs="Cambria" w:hint="cs"/>
          <w:sz w:val="28"/>
          <w:szCs w:val="28"/>
          <w:rtl/>
        </w:rPr>
        <w:t> </w:t>
      </w:r>
      <w:r w:rsidRPr="001446BC">
        <w:rPr>
          <w:rFonts w:ascii="Arial" w:hAnsi="Arial" w:cs="B Nazanin"/>
          <w:sz w:val="28"/>
          <w:szCs w:val="28"/>
        </w:rPr>
        <w:t>Lutzen</w:t>
      </w:r>
      <w:r w:rsidRPr="001446BC">
        <w:rPr>
          <w:rFonts w:ascii="Cambria" w:hAnsi="Cambria" w:cs="Cambria" w:hint="cs"/>
          <w:sz w:val="28"/>
          <w:szCs w:val="28"/>
          <w:rtl/>
        </w:rPr>
        <w:t> </w:t>
      </w:r>
      <w:r w:rsidRPr="001446BC">
        <w:rPr>
          <w:rFonts w:ascii="Arial" w:hAnsi="Arial" w:cs="B Nazanin" w:hint="cs"/>
          <w:sz w:val="28"/>
          <w:szCs w:val="28"/>
          <w:rtl/>
        </w:rPr>
        <w:t>و</w:t>
      </w:r>
      <w:r w:rsidRPr="001446BC">
        <w:rPr>
          <w:rFonts w:ascii="Arial" w:hAnsi="Arial" w:cs="B Nazanin"/>
          <w:sz w:val="28"/>
          <w:szCs w:val="28"/>
          <w:rtl/>
        </w:rPr>
        <w:t xml:space="preserve"> </w:t>
      </w:r>
      <w:r w:rsidRPr="001446BC">
        <w:rPr>
          <w:rFonts w:ascii="Arial" w:hAnsi="Arial" w:cs="B Nazanin" w:hint="cs"/>
          <w:sz w:val="28"/>
          <w:szCs w:val="28"/>
          <w:rtl/>
        </w:rPr>
        <w:t>همکاران</w:t>
      </w:r>
      <w:r w:rsidRPr="001446BC">
        <w:rPr>
          <w:rFonts w:ascii="Arial" w:hAnsi="Arial" w:cs="B Nazanin"/>
          <w:sz w:val="28"/>
          <w:szCs w:val="28"/>
          <w:rtl/>
        </w:rPr>
        <w:t xml:space="preserve"> </w:t>
      </w:r>
      <w:r w:rsidRPr="001446BC">
        <w:rPr>
          <w:rFonts w:ascii="Arial" w:hAnsi="Arial" w:cs="B Nazanin" w:hint="cs"/>
          <w:sz w:val="28"/>
          <w:szCs w:val="28"/>
          <w:rtl/>
        </w:rPr>
        <w:t>در</w:t>
      </w:r>
      <w:r w:rsidRPr="001446BC">
        <w:rPr>
          <w:rFonts w:ascii="Arial" w:hAnsi="Arial" w:cs="B Nazanin"/>
          <w:sz w:val="28"/>
          <w:szCs w:val="28"/>
          <w:rtl/>
        </w:rPr>
        <w:t xml:space="preserve"> </w:t>
      </w:r>
      <w:r w:rsidRPr="001446BC">
        <w:rPr>
          <w:rFonts w:ascii="Arial" w:hAnsi="Arial" w:cs="B Nazanin" w:hint="cs"/>
          <w:sz w:val="28"/>
          <w:szCs w:val="28"/>
          <w:rtl/>
        </w:rPr>
        <w:t>سوئد</w:t>
      </w:r>
      <w:r w:rsidRPr="001446BC">
        <w:rPr>
          <w:rFonts w:ascii="Arial" w:hAnsi="Arial" w:cs="B Nazanin"/>
          <w:sz w:val="28"/>
          <w:szCs w:val="28"/>
          <w:rtl/>
        </w:rPr>
        <w:t xml:space="preserve"> </w:t>
      </w:r>
      <w:r w:rsidRPr="001446BC">
        <w:rPr>
          <w:rFonts w:ascii="Arial" w:hAnsi="Arial" w:cs="B Nazanin" w:hint="cs"/>
          <w:sz w:val="28"/>
          <w:szCs w:val="28"/>
          <w:rtl/>
        </w:rPr>
        <w:t>تدوین</w:t>
      </w:r>
      <w:r w:rsidRPr="001446BC">
        <w:rPr>
          <w:rFonts w:ascii="Arial" w:hAnsi="Arial" w:cs="B Nazanin"/>
          <w:sz w:val="28"/>
          <w:szCs w:val="28"/>
          <w:rtl/>
        </w:rPr>
        <w:t xml:space="preserve"> </w:t>
      </w:r>
      <w:r w:rsidRPr="001446BC">
        <w:rPr>
          <w:rFonts w:ascii="Arial" w:hAnsi="Arial" w:cs="B Nazanin" w:hint="cs"/>
          <w:sz w:val="28"/>
          <w:szCs w:val="28"/>
          <w:rtl/>
        </w:rPr>
        <w:t>شد</w:t>
      </w:r>
      <w:r w:rsidRPr="001446BC">
        <w:rPr>
          <w:rFonts w:ascii="Arial" w:hAnsi="Arial" w:cs="B Nazanin"/>
          <w:sz w:val="28"/>
          <w:szCs w:val="28"/>
          <w:rtl/>
          <w:lang w:bidi="fa-IR"/>
        </w:rPr>
        <w:t xml:space="preserve"> </w:t>
      </w:r>
      <w:r w:rsidRPr="001446BC">
        <w:rPr>
          <w:rFonts w:ascii="Arial" w:hAnsi="Arial" w:cs="B Nazanin"/>
          <w:sz w:val="28"/>
          <w:szCs w:val="28"/>
          <w:rtl/>
        </w:rPr>
        <w:t>و سپس در کشورهای مختلف از جمله ایران به کار گرفته شده است.</w:t>
      </w:r>
      <w:r w:rsidRPr="001446BC">
        <w:rPr>
          <w:rFonts w:ascii="Arial" w:hAnsi="Arial" w:cs="B Nazanin" w:hint="cs"/>
          <w:sz w:val="28"/>
          <w:szCs w:val="28"/>
          <w:rtl/>
        </w:rPr>
        <w:t xml:space="preserve"> </w:t>
      </w:r>
    </w:p>
    <w:p w14:paraId="630563DA" w14:textId="77777777" w:rsidR="00B900DA" w:rsidRPr="00B900DA" w:rsidRDefault="00B900DA" w:rsidP="00B900DA">
      <w:pPr>
        <w:pStyle w:val="NormalWeb"/>
        <w:bidi/>
        <w:jc w:val="both"/>
        <w:rPr>
          <w:rFonts w:ascii="Arial" w:hAnsi="Arial" w:cs="B Nazanin"/>
          <w:sz w:val="28"/>
          <w:szCs w:val="28"/>
          <w:rtl/>
        </w:rPr>
      </w:pPr>
      <w:r w:rsidRPr="001446BC">
        <w:rPr>
          <w:rFonts w:ascii="Arial" w:hAnsi="Arial" w:cs="B Nazanin"/>
          <w:sz w:val="28"/>
          <w:szCs w:val="28"/>
          <w:rtl/>
        </w:rPr>
        <w:t xml:space="preserve">پرسشنامه دارای </w:t>
      </w:r>
      <w:r w:rsidRPr="001446BC">
        <w:rPr>
          <w:rFonts w:ascii="Arial" w:hAnsi="Arial" w:cs="B Nazanin"/>
          <w:sz w:val="28"/>
          <w:szCs w:val="28"/>
          <w:rtl/>
          <w:lang w:bidi="fa-IR"/>
        </w:rPr>
        <w:t>۲۵</w:t>
      </w:r>
      <w:r w:rsidRPr="001446BC">
        <w:rPr>
          <w:rFonts w:ascii="Arial" w:hAnsi="Arial" w:cs="B Nazanin"/>
          <w:sz w:val="28"/>
          <w:szCs w:val="28"/>
          <w:rtl/>
        </w:rPr>
        <w:t xml:space="preserve"> سؤال است که وضعیت تصمیم گیری اخلاقی پرستاران را در هنگام ارائه ی خدمات بالینی اندازه گیری می کند. بیش ترین امتیاز </w:t>
      </w:r>
      <w:r w:rsidRPr="001446BC">
        <w:rPr>
          <w:rFonts w:ascii="Arial" w:hAnsi="Arial" w:cs="B Nazanin" w:hint="cs"/>
          <w:sz w:val="28"/>
          <w:szCs w:val="28"/>
          <w:rtl/>
        </w:rPr>
        <w:t>100</w:t>
      </w:r>
      <w:r w:rsidRPr="001446BC">
        <w:rPr>
          <w:rFonts w:ascii="Arial" w:hAnsi="Arial" w:cs="B Nazanin"/>
          <w:sz w:val="28"/>
          <w:szCs w:val="28"/>
          <w:rtl/>
        </w:rPr>
        <w:t xml:space="preserve">و کم ترین امتیاز </w:t>
      </w:r>
      <w:r w:rsidRPr="001446BC">
        <w:rPr>
          <w:rFonts w:ascii="Arial" w:hAnsi="Arial" w:cs="B Nazanin" w:hint="cs"/>
          <w:sz w:val="28"/>
          <w:szCs w:val="28"/>
          <w:rtl/>
        </w:rPr>
        <w:t>صفر</w:t>
      </w:r>
      <w:r w:rsidRPr="001446BC">
        <w:rPr>
          <w:rFonts w:ascii="Arial" w:hAnsi="Arial" w:cs="B Nazanin"/>
          <w:sz w:val="28"/>
          <w:szCs w:val="28"/>
          <w:rtl/>
        </w:rPr>
        <w:t xml:space="preserve"> است. بر این اساس، در صورتی که امتیاز کل هر نمونه بین</w:t>
      </w:r>
      <w:r w:rsidRPr="001446BC">
        <w:rPr>
          <w:rFonts w:ascii="Arial" w:hAnsi="Arial" w:cs="B Nazanin" w:hint="cs"/>
          <w:sz w:val="28"/>
          <w:szCs w:val="28"/>
          <w:rtl/>
        </w:rPr>
        <w:t>0</w:t>
      </w:r>
      <w:r w:rsidRPr="001446BC">
        <w:rPr>
          <w:rFonts w:ascii="Arial" w:hAnsi="Arial" w:cs="B Nazanin"/>
          <w:sz w:val="28"/>
          <w:szCs w:val="28"/>
          <w:rtl/>
          <w:lang w:bidi="fa-IR"/>
        </w:rPr>
        <w:t xml:space="preserve"> - ۵۰</w:t>
      </w:r>
      <w:r w:rsidRPr="001446BC">
        <w:rPr>
          <w:rFonts w:ascii="Arial" w:hAnsi="Arial" w:cs="B Nazanin"/>
          <w:sz w:val="28"/>
          <w:szCs w:val="28"/>
          <w:rtl/>
        </w:rPr>
        <w:t xml:space="preserve"> باشد دارای حساسیت اخلاقی کم، </w:t>
      </w:r>
      <w:r w:rsidRPr="001446BC">
        <w:rPr>
          <w:rFonts w:ascii="Arial" w:hAnsi="Arial" w:cs="B Nazanin"/>
          <w:sz w:val="28"/>
          <w:szCs w:val="28"/>
          <w:rtl/>
          <w:lang w:bidi="fa-IR"/>
        </w:rPr>
        <w:t>۷۵-۵۰</w:t>
      </w:r>
      <w:r w:rsidRPr="001446BC">
        <w:rPr>
          <w:rFonts w:ascii="Arial" w:hAnsi="Arial" w:cs="B Nazanin"/>
          <w:sz w:val="28"/>
          <w:szCs w:val="28"/>
          <w:rtl/>
        </w:rPr>
        <w:t xml:space="preserve"> حساسیت متوسط و </w:t>
      </w:r>
      <w:r w:rsidRPr="001446BC">
        <w:rPr>
          <w:rFonts w:ascii="Arial" w:hAnsi="Arial" w:cs="B Nazanin"/>
          <w:sz w:val="28"/>
          <w:szCs w:val="28"/>
          <w:rtl/>
          <w:lang w:bidi="fa-IR"/>
        </w:rPr>
        <w:t>۱۰۰-۷۵</w:t>
      </w:r>
      <w:r w:rsidRPr="001446BC">
        <w:rPr>
          <w:rFonts w:ascii="Arial" w:hAnsi="Arial" w:cs="B Nazanin"/>
          <w:sz w:val="28"/>
          <w:szCs w:val="28"/>
          <w:rtl/>
        </w:rPr>
        <w:t xml:space="preserve"> دارای حساسیت زیاد محسوب می شود.</w:t>
      </w:r>
    </w:p>
    <w:p w14:paraId="60D49908" w14:textId="77777777" w:rsidR="001446BC" w:rsidRPr="00B900DA" w:rsidRDefault="001446BC" w:rsidP="001446BC">
      <w:pPr>
        <w:pStyle w:val="NormalWeb"/>
        <w:bidi/>
        <w:spacing w:before="0" w:beforeAutospacing="0" w:afterAutospacing="0"/>
        <w:jc w:val="both"/>
        <w:rPr>
          <w:rFonts w:cs="B Nazanin"/>
          <w:b/>
          <w:bCs/>
          <w:sz w:val="28"/>
          <w:szCs w:val="28"/>
          <w:rtl/>
        </w:rPr>
      </w:pPr>
      <w:r w:rsidRPr="00F82555">
        <w:rPr>
          <w:rFonts w:ascii="Arial" w:hAnsi="Arial" w:cs="B Nazanin"/>
          <w:b/>
          <w:bCs/>
          <w:rtl/>
        </w:rPr>
        <w:t xml:space="preserve"> </w:t>
      </w:r>
      <w:r w:rsidRPr="00B900DA">
        <w:rPr>
          <w:rFonts w:ascii="Arial" w:hAnsi="Arial" w:cs="B Nazanin"/>
          <w:b/>
          <w:bCs/>
          <w:sz w:val="28"/>
          <w:szCs w:val="28"/>
          <w:rtl/>
        </w:rPr>
        <w:t xml:space="preserve">سن : </w:t>
      </w:r>
      <w:r w:rsidRPr="00B900DA">
        <w:rPr>
          <w:rFonts w:ascii="Arial" w:hAnsi="Arial" w:cs="B Nazanin" w:hint="cs"/>
          <w:b/>
          <w:bCs/>
          <w:sz w:val="28"/>
          <w:szCs w:val="28"/>
          <w:rtl/>
          <w:lang w:bidi="fa-IR"/>
        </w:rPr>
        <w:t xml:space="preserve">                            </w:t>
      </w:r>
      <w:r w:rsidRPr="00B900DA">
        <w:rPr>
          <w:rFonts w:ascii="Arial" w:hAnsi="Arial" w:cs="B Nazanin"/>
          <w:b/>
          <w:bCs/>
          <w:sz w:val="28"/>
          <w:szCs w:val="28"/>
          <w:rtl/>
        </w:rPr>
        <w:t>جنس</w:t>
      </w:r>
      <w:r w:rsidRPr="00B900DA">
        <w:rPr>
          <w:rFonts w:ascii="Arial" w:hAnsi="Arial" w:cs="B Nazanin" w:hint="cs"/>
          <w:b/>
          <w:bCs/>
          <w:sz w:val="28"/>
          <w:szCs w:val="28"/>
          <w:rtl/>
        </w:rPr>
        <w:t>یت:</w:t>
      </w:r>
      <w:r w:rsidRPr="00B900DA">
        <w:rPr>
          <w:rFonts w:cs="B Nazanin" w:hint="cs"/>
          <w:b/>
          <w:bCs/>
          <w:sz w:val="28"/>
          <w:szCs w:val="28"/>
          <w:rtl/>
        </w:rPr>
        <w:t xml:space="preserve">                           وضعیت تاهل                             </w:t>
      </w:r>
      <w:r w:rsidRPr="00B900DA">
        <w:rPr>
          <w:rFonts w:cs="B Nazanin"/>
          <w:b/>
          <w:bCs/>
          <w:sz w:val="28"/>
          <w:szCs w:val="28"/>
          <w:rtl/>
        </w:rPr>
        <w:t xml:space="preserve"> تحصیلات: </w:t>
      </w:r>
      <w:r w:rsidRPr="00B900DA">
        <w:rPr>
          <w:rFonts w:cs="B Nazanin" w:hint="cs"/>
          <w:b/>
          <w:bCs/>
          <w:sz w:val="28"/>
          <w:szCs w:val="28"/>
          <w:rtl/>
        </w:rPr>
        <w:t xml:space="preserve">         </w:t>
      </w:r>
    </w:p>
    <w:p w14:paraId="56FFA4E4" w14:textId="77777777" w:rsidR="001446BC" w:rsidRPr="00B900DA" w:rsidRDefault="001446BC" w:rsidP="001446BC">
      <w:pPr>
        <w:pStyle w:val="NormalWeb"/>
        <w:bidi/>
        <w:spacing w:before="0" w:beforeAutospacing="0" w:afterAutospacing="0"/>
        <w:jc w:val="both"/>
        <w:rPr>
          <w:rFonts w:cs="B Nazanin"/>
          <w:b/>
          <w:bCs/>
          <w:sz w:val="28"/>
          <w:szCs w:val="28"/>
          <w:rtl/>
        </w:rPr>
      </w:pPr>
      <w:r w:rsidRPr="00B900DA">
        <w:rPr>
          <w:rFonts w:cs="B Nazanin" w:hint="cs"/>
          <w:b/>
          <w:bCs/>
          <w:sz w:val="28"/>
          <w:szCs w:val="28"/>
          <w:rtl/>
        </w:rPr>
        <w:t>رشته تحصیلی:                شغل :                 سابقه خدمت(به سال):</w:t>
      </w:r>
    </w:p>
    <w:p w14:paraId="2865A8A1" w14:textId="77777777" w:rsidR="001446BC" w:rsidRDefault="001446BC" w:rsidP="001446BC">
      <w:pPr>
        <w:pStyle w:val="NormalWeb"/>
        <w:bidi/>
        <w:spacing w:before="0" w:beforeAutospacing="0" w:afterAutospacing="0"/>
        <w:rPr>
          <w:rFonts w:cs="B Nazanin"/>
          <w:rtl/>
          <w:lang w:bidi="fa-IR"/>
        </w:rPr>
      </w:pPr>
    </w:p>
    <w:tbl>
      <w:tblPr>
        <w:tblStyle w:val="GridTable4-Accent3"/>
        <w:bidiVisual/>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7183"/>
        <w:gridCol w:w="590"/>
        <w:gridCol w:w="590"/>
        <w:gridCol w:w="590"/>
        <w:gridCol w:w="559"/>
        <w:gridCol w:w="612"/>
      </w:tblGrid>
      <w:tr w:rsidR="001446BC" w:rsidRPr="001446BC" w14:paraId="0AC4ACCD" w14:textId="77777777" w:rsidTr="00B36105">
        <w:trPr>
          <w:cnfStyle w:val="100000000000" w:firstRow="1" w:lastRow="0" w:firstColumn="0" w:lastColumn="0" w:oddVBand="0" w:evenVBand="0" w:oddHBand="0" w:evenHBand="0" w:firstRowFirstColumn="0" w:firstRowLastColumn="0" w:lastRowFirstColumn="0" w:lastRowLastColumn="0"/>
          <w:cantSplit/>
          <w:trHeight w:val="1457"/>
          <w:jc w:val="center"/>
        </w:trPr>
        <w:tc>
          <w:tcPr>
            <w:cnfStyle w:val="001000000000" w:firstRow="0" w:lastRow="0" w:firstColumn="1" w:lastColumn="0" w:oddVBand="0" w:evenVBand="0" w:oddHBand="0" w:evenHBand="0" w:firstRowFirstColumn="0" w:firstRowLastColumn="0" w:lastRowFirstColumn="0" w:lastRowLastColumn="0"/>
            <w:tcW w:w="565" w:type="dxa"/>
            <w:tcBorders>
              <w:top w:val="single" w:sz="4" w:space="0" w:color="auto"/>
              <w:left w:val="single" w:sz="4" w:space="0" w:color="auto"/>
              <w:bottom w:val="single" w:sz="4" w:space="0" w:color="auto"/>
              <w:right w:val="single" w:sz="4" w:space="0" w:color="auto"/>
            </w:tcBorders>
            <w:textDirection w:val="btLr"/>
            <w:vAlign w:val="center"/>
          </w:tcPr>
          <w:p w14:paraId="5F02EE3F" w14:textId="77777777" w:rsidR="001446BC" w:rsidRPr="001446BC" w:rsidRDefault="001446BC" w:rsidP="001446BC">
            <w:pPr>
              <w:pStyle w:val="NormalWeb"/>
              <w:bidi/>
              <w:spacing w:before="0" w:beforeAutospacing="0" w:afterAutospacing="0"/>
              <w:ind w:left="113" w:right="113"/>
              <w:jc w:val="center"/>
              <w:rPr>
                <w:rFonts w:cs="B Nazanin"/>
                <w:color w:val="auto"/>
                <w:rtl/>
                <w:lang w:bidi="fa-IR"/>
              </w:rPr>
            </w:pPr>
            <w:r w:rsidRPr="001446BC">
              <w:rPr>
                <w:rFonts w:cs="B Nazanin" w:hint="cs"/>
                <w:color w:val="auto"/>
                <w:rtl/>
                <w:lang w:bidi="fa-IR"/>
              </w:rPr>
              <w:t>ردیف</w:t>
            </w:r>
          </w:p>
        </w:tc>
        <w:tc>
          <w:tcPr>
            <w:tcW w:w="7183" w:type="dxa"/>
            <w:tcBorders>
              <w:top w:val="single" w:sz="4" w:space="0" w:color="auto"/>
              <w:left w:val="single" w:sz="4" w:space="0" w:color="auto"/>
              <w:bottom w:val="single" w:sz="4" w:space="0" w:color="auto"/>
              <w:right w:val="single" w:sz="4" w:space="0" w:color="auto"/>
            </w:tcBorders>
            <w:vAlign w:val="center"/>
          </w:tcPr>
          <w:p w14:paraId="0E7AC4DA" w14:textId="77777777" w:rsidR="001446BC" w:rsidRPr="001446BC" w:rsidRDefault="001446BC" w:rsidP="001446BC">
            <w:pPr>
              <w:pStyle w:val="NormalWeb"/>
              <w:bidi/>
              <w:spacing w:before="0"/>
              <w:jc w:val="center"/>
              <w:cnfStyle w:val="100000000000" w:firstRow="1" w:lastRow="0" w:firstColumn="0" w:lastColumn="0" w:oddVBand="0" w:evenVBand="0" w:oddHBand="0" w:evenHBand="0" w:firstRowFirstColumn="0" w:firstRowLastColumn="0" w:lastRowFirstColumn="0" w:lastRowLastColumn="0"/>
              <w:rPr>
                <w:rFonts w:cs="B Nazanin"/>
                <w:b w:val="0"/>
                <w:bCs w:val="0"/>
                <w:rtl/>
                <w:lang w:bidi="fa-IR"/>
              </w:rPr>
            </w:pPr>
            <w:r w:rsidRPr="001446BC">
              <w:rPr>
                <w:rFonts w:cs="B Nazanin" w:hint="cs"/>
                <w:color w:val="auto"/>
                <w:sz w:val="36"/>
                <w:szCs w:val="36"/>
                <w:rtl/>
                <w:lang w:bidi="fa-IR"/>
              </w:rPr>
              <w:t>سوالات</w:t>
            </w:r>
          </w:p>
        </w:tc>
        <w:tc>
          <w:tcPr>
            <w:tcW w:w="590" w:type="dxa"/>
            <w:tcBorders>
              <w:top w:val="single" w:sz="4" w:space="0" w:color="auto"/>
              <w:left w:val="single" w:sz="4" w:space="0" w:color="auto"/>
              <w:bottom w:val="single" w:sz="4" w:space="0" w:color="auto"/>
              <w:right w:val="single" w:sz="4" w:space="0" w:color="auto"/>
            </w:tcBorders>
            <w:textDirection w:val="btLr"/>
            <w:vAlign w:val="center"/>
          </w:tcPr>
          <w:p w14:paraId="16DE8A22" w14:textId="77777777" w:rsidR="001446BC" w:rsidRPr="001446BC" w:rsidRDefault="001446BC" w:rsidP="001446BC">
            <w:pPr>
              <w:pStyle w:val="NormalWeb"/>
              <w:bidi/>
              <w:spacing w:before="0" w:beforeAutospacing="0" w:afterAutospacing="0"/>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1446BC">
              <w:rPr>
                <w:rFonts w:cs="B Nazanin" w:hint="cs"/>
                <w:color w:val="auto"/>
                <w:rtl/>
                <w:lang w:bidi="fa-IR"/>
              </w:rPr>
              <w:t>کاملا موافق</w:t>
            </w:r>
          </w:p>
        </w:tc>
        <w:tc>
          <w:tcPr>
            <w:tcW w:w="590" w:type="dxa"/>
            <w:tcBorders>
              <w:top w:val="single" w:sz="4" w:space="0" w:color="auto"/>
              <w:left w:val="single" w:sz="4" w:space="0" w:color="auto"/>
              <w:bottom w:val="single" w:sz="4" w:space="0" w:color="auto"/>
              <w:right w:val="single" w:sz="4" w:space="0" w:color="auto"/>
            </w:tcBorders>
            <w:textDirection w:val="btLr"/>
            <w:vAlign w:val="center"/>
          </w:tcPr>
          <w:p w14:paraId="7265F0E6" w14:textId="77777777" w:rsidR="001446BC" w:rsidRPr="001446BC" w:rsidRDefault="001446BC" w:rsidP="001446BC">
            <w:pPr>
              <w:pStyle w:val="NormalWeb"/>
              <w:bidi/>
              <w:spacing w:before="0" w:beforeAutospacing="0" w:afterAutospacing="0"/>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1446BC">
              <w:rPr>
                <w:rFonts w:cs="B Nazanin" w:hint="cs"/>
                <w:color w:val="auto"/>
                <w:rtl/>
                <w:lang w:bidi="fa-IR"/>
              </w:rPr>
              <w:t>نسبتا موافق</w:t>
            </w:r>
          </w:p>
        </w:tc>
        <w:tc>
          <w:tcPr>
            <w:tcW w:w="590" w:type="dxa"/>
            <w:tcBorders>
              <w:top w:val="single" w:sz="4" w:space="0" w:color="auto"/>
              <w:left w:val="single" w:sz="4" w:space="0" w:color="auto"/>
              <w:bottom w:val="single" w:sz="4" w:space="0" w:color="auto"/>
              <w:right w:val="single" w:sz="4" w:space="0" w:color="auto"/>
            </w:tcBorders>
            <w:textDirection w:val="btLr"/>
            <w:vAlign w:val="center"/>
          </w:tcPr>
          <w:p w14:paraId="4BD78A62" w14:textId="77777777" w:rsidR="001446BC" w:rsidRPr="001446BC" w:rsidRDefault="001446BC" w:rsidP="001446BC">
            <w:pPr>
              <w:pStyle w:val="NormalWeb"/>
              <w:bidi/>
              <w:spacing w:before="0" w:beforeAutospacing="0" w:afterAutospacing="0"/>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1446BC">
              <w:rPr>
                <w:rFonts w:cs="B Nazanin" w:hint="cs"/>
                <w:color w:val="auto"/>
                <w:rtl/>
                <w:lang w:bidi="fa-IR"/>
              </w:rPr>
              <w:t>نسبتا مخالف</w:t>
            </w:r>
          </w:p>
        </w:tc>
        <w:tc>
          <w:tcPr>
            <w:tcW w:w="559" w:type="dxa"/>
            <w:tcBorders>
              <w:top w:val="single" w:sz="4" w:space="0" w:color="auto"/>
              <w:left w:val="single" w:sz="4" w:space="0" w:color="auto"/>
              <w:bottom w:val="single" w:sz="4" w:space="0" w:color="auto"/>
              <w:right w:val="single" w:sz="4" w:space="0" w:color="auto"/>
            </w:tcBorders>
            <w:textDirection w:val="btLr"/>
            <w:vAlign w:val="center"/>
          </w:tcPr>
          <w:p w14:paraId="26E4C1EC" w14:textId="77777777" w:rsidR="001446BC" w:rsidRPr="001446BC" w:rsidRDefault="001446BC" w:rsidP="001446BC">
            <w:pPr>
              <w:pStyle w:val="NormalWeb"/>
              <w:bidi/>
              <w:spacing w:before="0" w:beforeAutospacing="0" w:afterAutospacing="0"/>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1446BC">
              <w:rPr>
                <w:rFonts w:cs="B Nazanin" w:hint="cs"/>
                <w:color w:val="auto"/>
                <w:rtl/>
                <w:lang w:bidi="fa-IR"/>
              </w:rPr>
              <w:t>کاملا مخالف</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14:paraId="30F038ED" w14:textId="77777777" w:rsidR="001446BC" w:rsidRPr="001446BC" w:rsidRDefault="001446BC" w:rsidP="001446BC">
            <w:pPr>
              <w:pStyle w:val="NormalWeb"/>
              <w:bidi/>
              <w:spacing w:before="0" w:beforeAutospacing="0" w:afterAutospacing="0"/>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1446BC">
              <w:rPr>
                <w:rFonts w:cs="B Nazanin" w:hint="cs"/>
                <w:color w:val="auto"/>
                <w:rtl/>
                <w:lang w:bidi="fa-IR"/>
              </w:rPr>
              <w:t>بی نظر</w:t>
            </w:r>
          </w:p>
        </w:tc>
      </w:tr>
      <w:tr w:rsidR="001446BC" w:rsidRPr="001446BC" w14:paraId="616E2D06" w14:textId="77777777" w:rsidTr="00B36105">
        <w:trPr>
          <w:cnfStyle w:val="000000100000" w:firstRow="0" w:lastRow="0" w:firstColumn="0" w:lastColumn="0" w:oddVBand="0" w:evenVBand="0" w:oddHBand="1" w:evenHBand="0" w:firstRowFirstColumn="0" w:firstRowLastColumn="0" w:lastRowFirstColumn="0" w:lastRowLastColumn="0"/>
          <w:trHeight w:val="816"/>
          <w:jc w:val="center"/>
        </w:trPr>
        <w:tc>
          <w:tcPr>
            <w:cnfStyle w:val="001000000000" w:firstRow="0" w:lastRow="0" w:firstColumn="1" w:lastColumn="0" w:oddVBand="0" w:evenVBand="0" w:oddHBand="0" w:evenHBand="0" w:firstRowFirstColumn="0" w:firstRowLastColumn="0" w:lastRowFirstColumn="0" w:lastRowLastColumn="0"/>
            <w:tcW w:w="565" w:type="dxa"/>
            <w:tcBorders>
              <w:top w:val="single" w:sz="4" w:space="0" w:color="auto"/>
            </w:tcBorders>
            <w:vAlign w:val="center"/>
          </w:tcPr>
          <w:p w14:paraId="3625D9A3"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1</w:t>
            </w:r>
          </w:p>
        </w:tc>
        <w:tc>
          <w:tcPr>
            <w:tcW w:w="7183" w:type="dxa"/>
            <w:tcBorders>
              <w:top w:val="single" w:sz="4" w:space="0" w:color="auto"/>
            </w:tcBorders>
          </w:tcPr>
          <w:p w14:paraId="651B1FA6"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cs="B Nazanin"/>
                <w:rtl/>
              </w:rPr>
              <w:t xml:space="preserve">من معتقدم، زمانی مراقبت خوب انجام میشود که حق بیمار در انتخاب و تصمیم گیری حفظ شود. </w:t>
            </w:r>
          </w:p>
        </w:tc>
        <w:tc>
          <w:tcPr>
            <w:tcW w:w="590" w:type="dxa"/>
            <w:tcBorders>
              <w:top w:val="single" w:sz="4" w:space="0" w:color="auto"/>
            </w:tcBorders>
          </w:tcPr>
          <w:p w14:paraId="5C9A108C"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Borders>
              <w:top w:val="single" w:sz="4" w:space="0" w:color="auto"/>
            </w:tcBorders>
          </w:tcPr>
          <w:p w14:paraId="1D79C49F"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Borders>
              <w:top w:val="single" w:sz="4" w:space="0" w:color="auto"/>
            </w:tcBorders>
          </w:tcPr>
          <w:p w14:paraId="6378C19B"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Borders>
              <w:top w:val="single" w:sz="4" w:space="0" w:color="auto"/>
            </w:tcBorders>
          </w:tcPr>
          <w:p w14:paraId="2AA839D7"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Borders>
              <w:top w:val="single" w:sz="4" w:space="0" w:color="auto"/>
            </w:tcBorders>
          </w:tcPr>
          <w:p w14:paraId="12BFC17A"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1E1DBA02" w14:textId="77777777" w:rsidTr="00B36105">
        <w:trPr>
          <w:trHeight w:val="143"/>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5AC238DD"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2</w:t>
            </w:r>
          </w:p>
        </w:tc>
        <w:tc>
          <w:tcPr>
            <w:tcW w:w="7183" w:type="dxa"/>
          </w:tcPr>
          <w:p w14:paraId="680C4F86"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r w:rsidRPr="001446BC">
              <w:rPr>
                <w:rFonts w:cs="B Nazanin"/>
                <w:rtl/>
              </w:rPr>
              <w:t>من اغلب دقت میکنم که ارزشها و استانداردهای شخصی من بر کارم تاثیر نگذارد.</w:t>
            </w:r>
          </w:p>
        </w:tc>
        <w:tc>
          <w:tcPr>
            <w:tcW w:w="590" w:type="dxa"/>
          </w:tcPr>
          <w:p w14:paraId="3B53AE55"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1453C6E0"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6D014A9A"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6597DDDE"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0E278B75"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1E0C78E9" w14:textId="77777777" w:rsidTr="00B36105">
        <w:trPr>
          <w:cnfStyle w:val="000000100000" w:firstRow="0" w:lastRow="0" w:firstColumn="0" w:lastColumn="0" w:oddVBand="0" w:evenVBand="0" w:oddHBand="1" w:evenHBand="0" w:firstRowFirstColumn="0" w:firstRowLastColumn="0" w:lastRowFirstColumn="0" w:lastRowLastColumn="0"/>
          <w:trHeight w:val="801"/>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7575A289"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3</w:t>
            </w:r>
          </w:p>
        </w:tc>
        <w:tc>
          <w:tcPr>
            <w:tcW w:w="7183" w:type="dxa"/>
          </w:tcPr>
          <w:p w14:paraId="3CE94A5F"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cs="B Nazanin"/>
                <w:rtl/>
              </w:rPr>
              <w:t>من عموما فکر میکنم، زمانی که بیمار برای بیماریش تصمیم میگیرد، مراقبت پرستاری بهتر انجام میشود.</w:t>
            </w:r>
          </w:p>
        </w:tc>
        <w:tc>
          <w:tcPr>
            <w:tcW w:w="590" w:type="dxa"/>
          </w:tcPr>
          <w:p w14:paraId="5CD6E7DD"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3B8A02D2"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389AFD98"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2CFF78C0"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5FC830FE"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68E14293" w14:textId="77777777" w:rsidTr="00B36105">
        <w:trPr>
          <w:trHeight w:val="297"/>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5F87470D"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4</w:t>
            </w:r>
          </w:p>
        </w:tc>
        <w:tc>
          <w:tcPr>
            <w:tcW w:w="7183" w:type="dxa"/>
          </w:tcPr>
          <w:p w14:paraId="63BDB7B4"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r w:rsidRPr="001446BC">
              <w:rPr>
                <w:rFonts w:cs="B Nazanin"/>
                <w:rtl/>
              </w:rPr>
              <w:t>من معتقدم که ارتباط پرستار بیمار، مهمترین جزء مراقبت پرستاری است.</w:t>
            </w:r>
          </w:p>
        </w:tc>
        <w:tc>
          <w:tcPr>
            <w:tcW w:w="590" w:type="dxa"/>
          </w:tcPr>
          <w:p w14:paraId="003D6982"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4F055008"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19DC1867"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2BA0F2F2"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58950B59"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43BF0CCF" w14:textId="77777777" w:rsidTr="00B36105">
        <w:trPr>
          <w:cnfStyle w:val="000000100000" w:firstRow="0" w:lastRow="0" w:firstColumn="0" w:lastColumn="0" w:oddVBand="0" w:evenVBand="0" w:oddHBand="1" w:evenHBand="0" w:firstRowFirstColumn="0" w:firstRowLastColumn="0" w:lastRowFirstColumn="0" w:lastRowLastColumn="0"/>
          <w:trHeight w:val="816"/>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24C3FB2A"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5</w:t>
            </w:r>
          </w:p>
        </w:tc>
        <w:tc>
          <w:tcPr>
            <w:tcW w:w="7183" w:type="dxa"/>
          </w:tcPr>
          <w:p w14:paraId="0D87341B"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cs="B Nazanin"/>
                <w:rtl/>
              </w:rPr>
              <w:t>حتی در مورد اتخاذ تصمیمات مشکل باز هم برای من این مهم است که همواره با بیمار صادق باشم.</w:t>
            </w:r>
          </w:p>
        </w:tc>
        <w:tc>
          <w:tcPr>
            <w:tcW w:w="590" w:type="dxa"/>
          </w:tcPr>
          <w:p w14:paraId="16E6ABFB"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2A606A31"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4FD6A182"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77FECB8B"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04D3931A"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1C8F3D13" w14:textId="77777777" w:rsidTr="00B36105">
        <w:trPr>
          <w:trHeight w:val="551"/>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135B3C2A"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6</w:t>
            </w:r>
          </w:p>
        </w:tc>
        <w:tc>
          <w:tcPr>
            <w:tcW w:w="7183" w:type="dxa"/>
          </w:tcPr>
          <w:p w14:paraId="2E1FDE5E"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r w:rsidRPr="001446BC">
              <w:rPr>
                <w:rFonts w:cs="B Nazanin"/>
                <w:rtl/>
              </w:rPr>
              <w:t>در شرایطی که شناخت کار درست سخت است، من با همکارانم در مورد آنچه باید انجام شود، مشورت می کنم.</w:t>
            </w:r>
          </w:p>
        </w:tc>
        <w:tc>
          <w:tcPr>
            <w:tcW w:w="590" w:type="dxa"/>
          </w:tcPr>
          <w:p w14:paraId="17A27E17"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4FCBE5D6"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5C3D2665"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30F6E0DC"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0A1D2E8B"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4EA3F051" w14:textId="77777777" w:rsidTr="00B36105">
        <w:trPr>
          <w:cnfStyle w:val="000000100000" w:firstRow="0" w:lastRow="0" w:firstColumn="0" w:lastColumn="0" w:oddVBand="0" w:evenVBand="0" w:oddHBand="1" w:evenHBand="0" w:firstRowFirstColumn="0" w:firstRowLastColumn="0" w:lastRowFirstColumn="0" w:lastRowLastColumn="0"/>
          <w:trHeight w:val="252"/>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3E26CCAE"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7</w:t>
            </w:r>
          </w:p>
        </w:tc>
        <w:tc>
          <w:tcPr>
            <w:tcW w:w="7183" w:type="dxa"/>
          </w:tcPr>
          <w:p w14:paraId="718713B0"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ascii="Arial" w:hAnsi="Arial" w:cs="B Nazanin"/>
                <w:rtl/>
              </w:rPr>
              <w:t>من به عنوان پرستار، عموما باید مراقبت خاص مورد نیاز بیمارانم در بخش را بشناسم.</w:t>
            </w:r>
          </w:p>
        </w:tc>
        <w:tc>
          <w:tcPr>
            <w:tcW w:w="590" w:type="dxa"/>
          </w:tcPr>
          <w:p w14:paraId="660B3707"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574AFD8E"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72EE0DA5"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318E63B6"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3E93FED4"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5ABB9AE0" w14:textId="77777777" w:rsidTr="00B36105">
        <w:trPr>
          <w:trHeight w:val="524"/>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02474373"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lastRenderedPageBreak/>
              <w:t>8</w:t>
            </w:r>
          </w:p>
        </w:tc>
        <w:tc>
          <w:tcPr>
            <w:tcW w:w="7183" w:type="dxa"/>
          </w:tcPr>
          <w:p w14:paraId="02F33519"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r w:rsidRPr="001446BC">
              <w:rPr>
                <w:rFonts w:ascii="Arial" w:hAnsi="Arial" w:cs="B Nazanin"/>
                <w:rtl/>
              </w:rPr>
              <w:t>هر وقت که نیاز باشد تصمیمی برخلاف میل بیمارم بگیرم، من آن کاری را انجام می دهم که فکر میکنم بیشترین هماهنگی را با خواست او دارد.</w:t>
            </w:r>
          </w:p>
        </w:tc>
        <w:tc>
          <w:tcPr>
            <w:tcW w:w="590" w:type="dxa"/>
          </w:tcPr>
          <w:p w14:paraId="4748BAE7"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4C3710F2"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7791EEB9"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3480351B"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35821710"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4D1AABAA" w14:textId="77777777" w:rsidTr="00B36105">
        <w:trPr>
          <w:cnfStyle w:val="000000100000" w:firstRow="0" w:lastRow="0" w:firstColumn="0" w:lastColumn="0" w:oddVBand="0" w:evenVBand="0" w:oddHBand="1" w:evenHBand="0" w:firstRowFirstColumn="0" w:firstRowLastColumn="0" w:lastRowFirstColumn="0" w:lastRowLastColumn="0"/>
          <w:trHeight w:val="596"/>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6A3169F3"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9</w:t>
            </w:r>
          </w:p>
        </w:tc>
        <w:tc>
          <w:tcPr>
            <w:tcW w:w="7183" w:type="dxa"/>
          </w:tcPr>
          <w:p w14:paraId="04BA82AC"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ascii="Arial" w:hAnsi="Arial" w:cs="B Nazanin"/>
                <w:rtl/>
              </w:rPr>
              <w:t>من حتی اگر موفق نشوم که به بیمارم کمک کنم تا بینشی در مورد بیماری اش کسب کند باز هم بر اساس نقش حرفه ای خود عمل میکنم.</w:t>
            </w:r>
          </w:p>
        </w:tc>
        <w:tc>
          <w:tcPr>
            <w:tcW w:w="590" w:type="dxa"/>
          </w:tcPr>
          <w:p w14:paraId="0233A979"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12F94826"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00518E56"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53CE2A05"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272EE52D"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559EADE0" w14:textId="77777777" w:rsidTr="00B36105">
        <w:trPr>
          <w:trHeight w:val="816"/>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13387B11"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10</w:t>
            </w:r>
          </w:p>
        </w:tc>
        <w:tc>
          <w:tcPr>
            <w:tcW w:w="7183" w:type="dxa"/>
          </w:tcPr>
          <w:p w14:paraId="78D5FAA3"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r w:rsidRPr="001446BC">
              <w:rPr>
                <w:rFonts w:ascii="Arial" w:hAnsi="Arial" w:cs="B Nazanin"/>
                <w:rtl/>
              </w:rPr>
              <w:t>مسئولیت من به عنوان یک پرستار ایجاب میکند که در مورد وضعیت کلی بیمارم شناخت داشته باشم.</w:t>
            </w:r>
          </w:p>
        </w:tc>
        <w:tc>
          <w:tcPr>
            <w:tcW w:w="590" w:type="dxa"/>
          </w:tcPr>
          <w:p w14:paraId="43FD39A6"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649967A6"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6C2A3D0B"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2B74C4DC"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39B0FB1F"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0DAF8163" w14:textId="77777777" w:rsidTr="00B36105">
        <w:trPr>
          <w:cnfStyle w:val="000000100000" w:firstRow="0" w:lastRow="0" w:firstColumn="0" w:lastColumn="0" w:oddVBand="0" w:evenVBand="0" w:oddHBand="1" w:evenHBand="0" w:firstRowFirstColumn="0" w:firstRowLastColumn="0" w:lastRowFirstColumn="0" w:lastRowLastColumn="0"/>
          <w:trHeight w:val="816"/>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43814D81"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11</w:t>
            </w:r>
          </w:p>
        </w:tc>
        <w:tc>
          <w:tcPr>
            <w:tcW w:w="7183" w:type="dxa"/>
          </w:tcPr>
          <w:p w14:paraId="5287339D"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ascii="Arial" w:hAnsi="Arial" w:cs="B Nazanin"/>
                <w:rtl/>
              </w:rPr>
              <w:t>برای من مهم است که حتی اگر بیمارم اورژانسی پذیرش شده باشد، بازهم رویه های مربوطه را دنبال کنم.</w:t>
            </w:r>
          </w:p>
        </w:tc>
        <w:tc>
          <w:tcPr>
            <w:tcW w:w="590" w:type="dxa"/>
          </w:tcPr>
          <w:p w14:paraId="27D40180"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0B4A61D2"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3F97725B"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300AE853"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2D7F74C5"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55A8034B" w14:textId="77777777" w:rsidTr="00B36105">
        <w:trPr>
          <w:trHeight w:val="816"/>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210361F2"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12</w:t>
            </w:r>
          </w:p>
        </w:tc>
        <w:tc>
          <w:tcPr>
            <w:tcW w:w="7183" w:type="dxa"/>
          </w:tcPr>
          <w:p w14:paraId="19D1567C"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r w:rsidRPr="001446BC">
              <w:rPr>
                <w:rFonts w:ascii="Arial" w:hAnsi="Arial" w:cs="B Nazanin"/>
                <w:rtl/>
              </w:rPr>
              <w:t xml:space="preserve"> اگر من تاریخچه شخصی بیمار را ندانم، رویه های معمول (روتین) کار پرستاری را انجام می دهم.</w:t>
            </w:r>
          </w:p>
        </w:tc>
        <w:tc>
          <w:tcPr>
            <w:tcW w:w="590" w:type="dxa"/>
          </w:tcPr>
          <w:p w14:paraId="0EEF9729"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1886B7A5"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033FEDD1"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4693193B"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143BD005"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4CDB6ECB" w14:textId="77777777" w:rsidTr="00B36105">
        <w:trPr>
          <w:cnfStyle w:val="000000100000" w:firstRow="0" w:lastRow="0" w:firstColumn="0" w:lastColumn="0" w:oddVBand="0" w:evenVBand="0" w:oddHBand="1" w:evenHBand="0" w:firstRowFirstColumn="0" w:firstRowLastColumn="0" w:lastRowFirstColumn="0" w:lastRowLastColumn="0"/>
          <w:trHeight w:val="801"/>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299325EB"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13</w:t>
            </w:r>
          </w:p>
        </w:tc>
        <w:tc>
          <w:tcPr>
            <w:tcW w:w="7183" w:type="dxa"/>
          </w:tcPr>
          <w:p w14:paraId="0D2281C4"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rPr>
            </w:pPr>
            <w:r w:rsidRPr="001446BC">
              <w:rPr>
                <w:rFonts w:ascii="Arial" w:hAnsi="Arial" w:cs="B Nazanin"/>
                <w:rtl/>
              </w:rPr>
              <w:t>من وقتی در موقعیتی قرار می گیرم که قبلا هم تجربه آن را داشته ام باز هم در مواجهه با آن موقعیت دچار مشکل میشوم.</w:t>
            </w:r>
          </w:p>
        </w:tc>
        <w:tc>
          <w:tcPr>
            <w:tcW w:w="590" w:type="dxa"/>
          </w:tcPr>
          <w:p w14:paraId="7FD8E410"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3EB22BEE"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544C1583"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05E22A72"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50830173"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733EAA33" w14:textId="77777777" w:rsidTr="00B36105">
        <w:trPr>
          <w:trHeight w:val="415"/>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19364FAB"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14</w:t>
            </w:r>
          </w:p>
        </w:tc>
        <w:tc>
          <w:tcPr>
            <w:tcW w:w="7183" w:type="dxa"/>
          </w:tcPr>
          <w:p w14:paraId="539B1881" w14:textId="77777777" w:rsidR="001446BC" w:rsidRPr="001446BC" w:rsidRDefault="001446BC" w:rsidP="001446BC">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rPr>
            </w:pPr>
            <w:r w:rsidRPr="001446BC">
              <w:rPr>
                <w:rFonts w:cs="B Nazanin"/>
                <w:rtl/>
              </w:rPr>
              <w:t xml:space="preserve">من اغلب با موقعیت هایی روبرو میشوم که برای اجازه دادن به بیمار جهت تصمیم گیری در مورد خودش مشکل دارم. </w:t>
            </w:r>
          </w:p>
        </w:tc>
        <w:tc>
          <w:tcPr>
            <w:tcW w:w="590" w:type="dxa"/>
          </w:tcPr>
          <w:p w14:paraId="0007EE59"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4B4F8BDF"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45B5C50D"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69555F6F"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0B3B0BC1"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650ECC35" w14:textId="77777777" w:rsidTr="00B36105">
        <w:trPr>
          <w:cnfStyle w:val="000000100000" w:firstRow="0" w:lastRow="0" w:firstColumn="0" w:lastColumn="0" w:oddVBand="0" w:evenVBand="0" w:oddHBand="1" w:evenHBand="0" w:firstRowFirstColumn="0" w:firstRowLastColumn="0" w:lastRowFirstColumn="0" w:lastRowLastColumn="0"/>
          <w:trHeight w:val="578"/>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4614647B"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15</w:t>
            </w:r>
          </w:p>
        </w:tc>
        <w:tc>
          <w:tcPr>
            <w:tcW w:w="7183" w:type="dxa"/>
          </w:tcPr>
          <w:p w14:paraId="175FA990"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cs="B Nazanin"/>
                <w:rtl/>
              </w:rPr>
              <w:t>گاهی با شرایطی روبرو میشوم که در آن شناخت اینکه چه کاری از نظر اخلاقی صحیح است، برایم دشوار میباشد.</w:t>
            </w:r>
          </w:p>
        </w:tc>
        <w:tc>
          <w:tcPr>
            <w:tcW w:w="590" w:type="dxa"/>
          </w:tcPr>
          <w:p w14:paraId="4BF8BBD9"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204B5910"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05A47D81"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126F644E"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5667BEC7"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46F364A9" w14:textId="77777777" w:rsidTr="00B36105">
        <w:trPr>
          <w:trHeight w:val="569"/>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03BCE706"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16</w:t>
            </w:r>
          </w:p>
        </w:tc>
        <w:tc>
          <w:tcPr>
            <w:tcW w:w="7183" w:type="dxa"/>
          </w:tcPr>
          <w:p w14:paraId="00F77586"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r w:rsidRPr="001446BC">
              <w:rPr>
                <w:rFonts w:ascii="Arial" w:hAnsi="Arial" w:cs="B Nazanin"/>
                <w:rtl/>
              </w:rPr>
              <w:t>من اغلب در موقعیت هایی گرفتار میشوم که ناگزیرم تصمیماتی را بدون مشارکت بیمار بگیرم.</w:t>
            </w:r>
          </w:p>
        </w:tc>
        <w:tc>
          <w:tcPr>
            <w:tcW w:w="590" w:type="dxa"/>
          </w:tcPr>
          <w:p w14:paraId="30644CD4"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12E42EDF"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56E6D56C"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70967F76"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58A4D7B0"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0E9A9100" w14:textId="77777777" w:rsidTr="00B36105">
        <w:trPr>
          <w:cnfStyle w:val="000000100000" w:firstRow="0" w:lastRow="0" w:firstColumn="0" w:lastColumn="0" w:oddVBand="0" w:evenVBand="0" w:oddHBand="1" w:evenHBand="0" w:firstRowFirstColumn="0" w:firstRowLastColumn="0" w:lastRowFirstColumn="0" w:lastRowLastColumn="0"/>
          <w:trHeight w:val="197"/>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02698C8D"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17</w:t>
            </w:r>
          </w:p>
        </w:tc>
        <w:tc>
          <w:tcPr>
            <w:tcW w:w="7183" w:type="dxa"/>
          </w:tcPr>
          <w:p w14:paraId="2641B8F1"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ascii="Arial" w:hAnsi="Arial" w:cs="B Nazanin"/>
                <w:rtl/>
              </w:rPr>
              <w:t>من معتقدم که داشتن اصول مستحکم در مراقبت از بیماران مهم است</w:t>
            </w:r>
          </w:p>
        </w:tc>
        <w:tc>
          <w:tcPr>
            <w:tcW w:w="590" w:type="dxa"/>
          </w:tcPr>
          <w:p w14:paraId="4260C67A"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15AB0765"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5D4775B2"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197B1CDC"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230EECAE"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67FAE87F" w14:textId="77777777" w:rsidTr="00B36105">
        <w:trPr>
          <w:trHeight w:val="542"/>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5AB972E8"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18</w:t>
            </w:r>
          </w:p>
        </w:tc>
        <w:tc>
          <w:tcPr>
            <w:tcW w:w="7183" w:type="dxa"/>
          </w:tcPr>
          <w:p w14:paraId="177A1A2E"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r w:rsidRPr="001446BC">
              <w:rPr>
                <w:rFonts w:ascii="Arial" w:hAnsi="Arial" w:cs="B Nazanin"/>
                <w:rtl/>
              </w:rPr>
              <w:t>هنگامی که من هیچگونه پیشرفتی در وضع بیمارم نمی کنم، احساس میکنم که کارم بیهوده است.</w:t>
            </w:r>
          </w:p>
        </w:tc>
        <w:tc>
          <w:tcPr>
            <w:tcW w:w="590" w:type="dxa"/>
          </w:tcPr>
          <w:p w14:paraId="424B1FC4"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570E7FDD"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624C1D12"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1D0428F0"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43A33A28"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238CE13A" w14:textId="77777777" w:rsidTr="00B36105">
        <w:trPr>
          <w:cnfStyle w:val="000000100000" w:firstRow="0" w:lastRow="0" w:firstColumn="0" w:lastColumn="0" w:oddVBand="0" w:evenVBand="0" w:oddHBand="1" w:evenHBand="0" w:firstRowFirstColumn="0" w:firstRowLastColumn="0" w:lastRowFirstColumn="0" w:lastRowLastColumn="0"/>
          <w:trHeight w:val="801"/>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1FB6336B"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19</w:t>
            </w:r>
          </w:p>
        </w:tc>
        <w:tc>
          <w:tcPr>
            <w:tcW w:w="7183" w:type="dxa"/>
          </w:tcPr>
          <w:p w14:paraId="2BDF5D33"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ascii="Arial" w:hAnsi="Arial" w:cs="B Nazanin"/>
                <w:rtl/>
              </w:rPr>
              <w:t>اگر اعتماد بین من و بیمار از بین برود، فکر میکنم که دیگر کار من به عنوان پرستار بیهوده خواهد بود.</w:t>
            </w:r>
          </w:p>
        </w:tc>
        <w:tc>
          <w:tcPr>
            <w:tcW w:w="590" w:type="dxa"/>
          </w:tcPr>
          <w:p w14:paraId="33073263"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3624D708"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3E5A2A4B"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241557AA"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61D0D51F"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29D5F31D" w14:textId="77777777" w:rsidTr="00B36105">
        <w:trPr>
          <w:trHeight w:val="816"/>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6EA9352D"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20</w:t>
            </w:r>
          </w:p>
        </w:tc>
        <w:tc>
          <w:tcPr>
            <w:tcW w:w="7183" w:type="dxa"/>
          </w:tcPr>
          <w:p w14:paraId="6C69E7A5"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r w:rsidRPr="001446BC">
              <w:rPr>
                <w:rFonts w:ascii="Arial" w:hAnsi="Arial" w:cs="B Nazanin"/>
                <w:rtl/>
              </w:rPr>
              <w:t>برای من این مهم است که در مقابل هر کاری که برای بیمارم انجام میدهم، واکنش مثبتی از طرف او دریافت کنم.</w:t>
            </w:r>
          </w:p>
        </w:tc>
        <w:tc>
          <w:tcPr>
            <w:tcW w:w="590" w:type="dxa"/>
          </w:tcPr>
          <w:p w14:paraId="35E89F27"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382E5889"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6507508A"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64A9B6FD"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5DDE0796"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4155EB82" w14:textId="77777777" w:rsidTr="00B36105">
        <w:trPr>
          <w:cnfStyle w:val="000000100000" w:firstRow="0" w:lastRow="0" w:firstColumn="0" w:lastColumn="0" w:oddVBand="0" w:evenVBand="0" w:oddHBand="1" w:evenHBand="0" w:firstRowFirstColumn="0" w:firstRowLastColumn="0" w:lastRowFirstColumn="0" w:lastRowLastColumn="0"/>
          <w:trHeight w:val="816"/>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0FDC6F69"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21</w:t>
            </w:r>
          </w:p>
        </w:tc>
        <w:tc>
          <w:tcPr>
            <w:tcW w:w="7183" w:type="dxa"/>
          </w:tcPr>
          <w:p w14:paraId="16AADAC0"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ascii="Arial" w:hAnsi="Arial" w:cs="B Nazanin"/>
                <w:rtl/>
              </w:rPr>
              <w:t>اگر بیماری نسبت به شرایط خود و بیماریش بینش و آگاهی نداشته باشد، من کار زیادی نمی توانم برای او انجام دهم.</w:t>
            </w:r>
          </w:p>
        </w:tc>
        <w:tc>
          <w:tcPr>
            <w:tcW w:w="590" w:type="dxa"/>
          </w:tcPr>
          <w:p w14:paraId="3396B5CB"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37C8EF82"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329921FF"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37BA1053"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78110E13"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25DC8309" w14:textId="77777777" w:rsidTr="00B36105">
        <w:trPr>
          <w:trHeight w:val="801"/>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1838B6C4"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22</w:t>
            </w:r>
          </w:p>
        </w:tc>
        <w:tc>
          <w:tcPr>
            <w:tcW w:w="7183" w:type="dxa"/>
          </w:tcPr>
          <w:p w14:paraId="52C83D31"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r w:rsidRPr="001446BC">
              <w:rPr>
                <w:rFonts w:ascii="Arial" w:hAnsi="Arial" w:cs="B Nazanin"/>
                <w:rtl/>
              </w:rPr>
              <w:t>در اغلب موارد، این واکنش بیمار است که نشان میدهد آیا من تصميم مناسب را گرفته ام یا نه؟</w:t>
            </w:r>
          </w:p>
        </w:tc>
        <w:tc>
          <w:tcPr>
            <w:tcW w:w="590" w:type="dxa"/>
          </w:tcPr>
          <w:p w14:paraId="66E05F49"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48B44F3B"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485070DC"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51068D60"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036A7378"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725980C4" w14:textId="77777777" w:rsidTr="00B36105">
        <w:trPr>
          <w:cnfStyle w:val="000000100000" w:firstRow="0" w:lastRow="0" w:firstColumn="0" w:lastColumn="0" w:oddVBand="0" w:evenVBand="0" w:oddHBand="1" w:evenHBand="0" w:firstRowFirstColumn="0" w:firstRowLastColumn="0" w:lastRowFirstColumn="0" w:lastRowLastColumn="0"/>
          <w:trHeight w:val="488"/>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179BABD7"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lastRenderedPageBreak/>
              <w:t>23</w:t>
            </w:r>
          </w:p>
        </w:tc>
        <w:tc>
          <w:tcPr>
            <w:tcW w:w="7183" w:type="dxa"/>
          </w:tcPr>
          <w:p w14:paraId="4A1C1A17"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ascii="Arial" w:hAnsi="Arial" w:cs="B Nazanin"/>
                <w:rtl/>
              </w:rPr>
              <w:t>من فکر میکنم برای تصمیم گیری در شرایطی که شناخت صحیح و غلط اخلاقی دشوار است، تجربه شخصی ام خیلی بیشتر از دانش نظری به کمکم می آید.</w:t>
            </w:r>
          </w:p>
        </w:tc>
        <w:tc>
          <w:tcPr>
            <w:tcW w:w="590" w:type="dxa"/>
          </w:tcPr>
          <w:p w14:paraId="3321CD08"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32C37C3B"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1081B27C"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5AA90AB9"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220D4695"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r w:rsidR="001446BC" w:rsidRPr="001446BC" w14:paraId="6CF845D7" w14:textId="77777777" w:rsidTr="00B36105">
        <w:trPr>
          <w:trHeight w:val="569"/>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6EADD9B5"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24</w:t>
            </w:r>
          </w:p>
        </w:tc>
        <w:tc>
          <w:tcPr>
            <w:tcW w:w="7183" w:type="dxa"/>
          </w:tcPr>
          <w:p w14:paraId="1E85F45C"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r w:rsidRPr="001446BC">
              <w:rPr>
                <w:rFonts w:ascii="Arial" w:hAnsi="Arial" w:cs="B Nazanin"/>
                <w:rtl/>
              </w:rPr>
              <w:t>اگر بیماری از خوردن دارو امتناع میکند، منطقی این است به بیمار به زور و اجبار دارو داد.</w:t>
            </w:r>
          </w:p>
        </w:tc>
        <w:tc>
          <w:tcPr>
            <w:tcW w:w="590" w:type="dxa"/>
          </w:tcPr>
          <w:p w14:paraId="13FC2DCA"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4C7552FB"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90" w:type="dxa"/>
          </w:tcPr>
          <w:p w14:paraId="4BFD54A7"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559" w:type="dxa"/>
          </w:tcPr>
          <w:p w14:paraId="50A572F8"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c>
          <w:tcPr>
            <w:tcW w:w="612" w:type="dxa"/>
          </w:tcPr>
          <w:p w14:paraId="763867EF" w14:textId="77777777" w:rsidR="001446BC" w:rsidRPr="001446BC" w:rsidRDefault="001446BC" w:rsidP="00FA4E0A">
            <w:pPr>
              <w:pStyle w:val="NormalWeb"/>
              <w:bidi/>
              <w:spacing w:before="0" w:beforeAutospacing="0" w:afterAutospacing="0"/>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1446BC" w:rsidRPr="001446BC" w14:paraId="0BC5B67C" w14:textId="77777777" w:rsidTr="00B36105">
        <w:trPr>
          <w:cnfStyle w:val="000000100000" w:firstRow="0" w:lastRow="0" w:firstColumn="0" w:lastColumn="0" w:oddVBand="0" w:evenVBand="0" w:oddHBand="1" w:evenHBand="0" w:firstRowFirstColumn="0" w:firstRowLastColumn="0" w:lastRowFirstColumn="0" w:lastRowLastColumn="0"/>
          <w:trHeight w:val="816"/>
          <w:jc w:val="center"/>
        </w:trPr>
        <w:tc>
          <w:tcPr>
            <w:cnfStyle w:val="001000000000" w:firstRow="0" w:lastRow="0" w:firstColumn="1" w:lastColumn="0" w:oddVBand="0" w:evenVBand="0" w:oddHBand="0" w:evenHBand="0" w:firstRowFirstColumn="0" w:firstRowLastColumn="0" w:lastRowFirstColumn="0" w:lastRowLastColumn="0"/>
            <w:tcW w:w="565" w:type="dxa"/>
            <w:vAlign w:val="center"/>
          </w:tcPr>
          <w:p w14:paraId="0B9C396D" w14:textId="77777777" w:rsidR="001446BC" w:rsidRPr="00B36105" w:rsidRDefault="001446BC" w:rsidP="00B36105">
            <w:pPr>
              <w:pStyle w:val="NormalWeb"/>
              <w:bidi/>
              <w:spacing w:before="0" w:beforeAutospacing="0" w:afterAutospacing="0"/>
              <w:jc w:val="center"/>
              <w:rPr>
                <w:rFonts w:cs="B Nazanin"/>
                <w:rtl/>
                <w:lang w:bidi="fa-IR"/>
              </w:rPr>
            </w:pPr>
            <w:r w:rsidRPr="00B36105">
              <w:rPr>
                <w:rFonts w:cs="B Nazanin" w:hint="cs"/>
                <w:rtl/>
                <w:lang w:bidi="fa-IR"/>
              </w:rPr>
              <w:t>25</w:t>
            </w:r>
          </w:p>
        </w:tc>
        <w:tc>
          <w:tcPr>
            <w:tcW w:w="7183" w:type="dxa"/>
          </w:tcPr>
          <w:p w14:paraId="0353C8DE"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r w:rsidRPr="001446BC">
              <w:rPr>
                <w:rFonts w:ascii="Arial" w:hAnsi="Arial" w:cs="B Nazanin"/>
                <w:rtl/>
              </w:rPr>
              <w:t>من در هنگامی که تصمیمات سختی باید برای بیمار اتخاذ شود، بیش از همه چیز به احساسم اتکا میکنم.</w:t>
            </w:r>
          </w:p>
        </w:tc>
        <w:tc>
          <w:tcPr>
            <w:tcW w:w="590" w:type="dxa"/>
          </w:tcPr>
          <w:p w14:paraId="404D9DF4"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7CB1610C"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90" w:type="dxa"/>
          </w:tcPr>
          <w:p w14:paraId="3BE4FE2C"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559" w:type="dxa"/>
          </w:tcPr>
          <w:p w14:paraId="5AF7BEB7"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612" w:type="dxa"/>
          </w:tcPr>
          <w:p w14:paraId="6D5C5F6C" w14:textId="77777777" w:rsidR="001446BC" w:rsidRPr="001446BC" w:rsidRDefault="001446BC" w:rsidP="00FA4E0A">
            <w:pPr>
              <w:pStyle w:val="NormalWeb"/>
              <w:bidi/>
              <w:spacing w:before="0" w:beforeAutospacing="0" w:afterAutospacing="0"/>
              <w:cnfStyle w:val="000000100000" w:firstRow="0" w:lastRow="0" w:firstColumn="0" w:lastColumn="0" w:oddVBand="0" w:evenVBand="0" w:oddHBand="1" w:evenHBand="0" w:firstRowFirstColumn="0" w:firstRowLastColumn="0" w:lastRowFirstColumn="0" w:lastRowLastColumn="0"/>
              <w:rPr>
                <w:rFonts w:cs="B Nazanin"/>
                <w:rtl/>
                <w:lang w:bidi="fa-IR"/>
              </w:rPr>
            </w:pPr>
          </w:p>
        </w:tc>
      </w:tr>
    </w:tbl>
    <w:p w14:paraId="3AF67D74" w14:textId="77777777" w:rsidR="001446BC" w:rsidRDefault="001446BC" w:rsidP="001446BC">
      <w:pPr>
        <w:pStyle w:val="NormalWeb"/>
        <w:bidi/>
        <w:jc w:val="both"/>
        <w:rPr>
          <w:rFonts w:ascii="Arial" w:hAnsi="Arial" w:cs="B Nazanin"/>
          <w:sz w:val="28"/>
          <w:szCs w:val="28"/>
          <w:rtl/>
          <w:lang w:bidi="fa-IR"/>
        </w:rPr>
      </w:pPr>
      <w:r w:rsidRPr="001446BC">
        <w:rPr>
          <w:rFonts w:ascii="Arial" w:hAnsi="Arial" w:cs="B Nazanin"/>
          <w:sz w:val="28"/>
          <w:szCs w:val="28"/>
          <w:rtl/>
        </w:rPr>
        <w:t>اخلاق به عنوان مجموعه ای از صفات روحی و باطنی انسان تعریف می شود که به صورت اعمال و رفتاری که از خلقیات درونی انسان ناشی می شود بروز می یابد. عدم رعایت برخی معیارهای اخلاقی سبب نگرانی های</w:t>
      </w:r>
      <w:r w:rsidR="005F31F0">
        <w:rPr>
          <w:rFonts w:ascii="Arial" w:hAnsi="Arial" w:cs="B Nazanin"/>
          <w:sz w:val="28"/>
          <w:szCs w:val="28"/>
          <w:rtl/>
        </w:rPr>
        <w:t xml:space="preserve"> زیادی در سازمان ها  شده است </w:t>
      </w:r>
      <w:r w:rsidRPr="001446BC">
        <w:rPr>
          <w:rFonts w:ascii="Arial" w:hAnsi="Arial" w:cs="B Nazanin"/>
          <w:sz w:val="28"/>
          <w:szCs w:val="28"/>
          <w:rtl/>
        </w:rPr>
        <w:t>. حساسیت اخلاقی ویژگی ای است که شخص را به تشخیص کشمکش های اخلاقی و برداشت حسی و فکری از موقعیت های آسیب پذیر و آگاهی به نتایج اخلاقی در تصمیم گی</w:t>
      </w:r>
      <w:r w:rsidR="005F31F0">
        <w:rPr>
          <w:rFonts w:ascii="Arial" w:hAnsi="Arial" w:cs="B Nazanin"/>
          <w:sz w:val="28"/>
          <w:szCs w:val="28"/>
          <w:rtl/>
        </w:rPr>
        <w:t>ری در مورد دیگران قادر می سازد</w:t>
      </w:r>
      <w:r w:rsidRPr="001446BC">
        <w:rPr>
          <w:rFonts w:ascii="Arial" w:hAnsi="Arial" w:cs="B Nazanin"/>
          <w:sz w:val="28"/>
          <w:szCs w:val="28"/>
          <w:rtl/>
          <w:lang w:bidi="fa-IR"/>
        </w:rPr>
        <w:t xml:space="preserve">. </w:t>
      </w:r>
    </w:p>
    <w:p w14:paraId="1D378CC8" w14:textId="77777777" w:rsidR="001446BC" w:rsidRPr="001446BC" w:rsidRDefault="001446BC" w:rsidP="001446BC">
      <w:pPr>
        <w:pStyle w:val="NormalWeb"/>
        <w:bidi/>
        <w:jc w:val="both"/>
        <w:rPr>
          <w:rFonts w:ascii="Arial" w:hAnsi="Arial" w:cs="B Nazanin"/>
          <w:sz w:val="28"/>
          <w:szCs w:val="28"/>
          <w:rtl/>
          <w:lang w:bidi="fa-IR"/>
        </w:rPr>
      </w:pPr>
      <w:r w:rsidRPr="001446BC">
        <w:rPr>
          <w:rFonts w:ascii="Arial" w:hAnsi="Arial" w:cs="B Nazanin"/>
          <w:sz w:val="28"/>
          <w:szCs w:val="28"/>
          <w:rtl/>
        </w:rPr>
        <w:t xml:space="preserve">این حساسیت که ترکیبی از آگاهی فرد از ابعاد اخلاقی نظیر تحمل، آرامش، مسؤولیت پذیری و </w:t>
      </w:r>
      <w:r w:rsidR="005F31F0">
        <w:rPr>
          <w:rFonts w:ascii="Arial" w:hAnsi="Arial" w:cs="B Nazanin"/>
          <w:sz w:val="28"/>
          <w:szCs w:val="28"/>
          <w:rtl/>
        </w:rPr>
        <w:t xml:space="preserve">اهمیت دادن به مسائل اخلاقی است </w:t>
      </w:r>
      <w:r w:rsidRPr="001446BC">
        <w:rPr>
          <w:rFonts w:ascii="Arial" w:hAnsi="Arial" w:cs="B Nazanin"/>
          <w:sz w:val="28"/>
          <w:szCs w:val="28"/>
          <w:rtl/>
        </w:rPr>
        <w:t>، در نگرانی های فرد در مورد عمل برای دیگران منعکس می شود و به افراد کمک می کند</w:t>
      </w:r>
      <w:r w:rsidR="005F31F0">
        <w:rPr>
          <w:rFonts w:ascii="Arial" w:hAnsi="Arial" w:cs="B Nazanin"/>
          <w:sz w:val="28"/>
          <w:szCs w:val="28"/>
          <w:rtl/>
        </w:rPr>
        <w:t xml:space="preserve"> عمل صحيح و غلط را تشخیص بدهند </w:t>
      </w:r>
      <w:r w:rsidRPr="001446BC">
        <w:rPr>
          <w:rFonts w:ascii="Arial" w:hAnsi="Arial" w:cs="B Nazanin"/>
          <w:sz w:val="28"/>
          <w:szCs w:val="28"/>
          <w:rtl/>
          <w:lang w:bidi="fa-IR"/>
        </w:rPr>
        <w:t xml:space="preserve">. </w:t>
      </w:r>
      <w:r w:rsidRPr="001446BC">
        <w:rPr>
          <w:rFonts w:ascii="Arial" w:hAnsi="Arial" w:cs="B Nazanin"/>
          <w:sz w:val="28"/>
          <w:szCs w:val="28"/>
          <w:rtl/>
        </w:rPr>
        <w:t>اخلاقیات به عنوان یک بخش مهم در ارائه ی مراقبت شناخته شده که به وسیله ی کدهای اخلاقی و ا</w:t>
      </w:r>
      <w:r w:rsidR="005F31F0">
        <w:rPr>
          <w:rFonts w:ascii="Arial" w:hAnsi="Arial" w:cs="B Nazanin"/>
          <w:sz w:val="28"/>
          <w:szCs w:val="28"/>
          <w:rtl/>
        </w:rPr>
        <w:t xml:space="preserve">ستانداردهای موجود حمایت می شود </w:t>
      </w:r>
      <w:r w:rsidRPr="001446BC">
        <w:rPr>
          <w:rFonts w:ascii="Arial" w:hAnsi="Arial" w:cs="B Nazanin"/>
          <w:sz w:val="28"/>
          <w:szCs w:val="28"/>
          <w:rtl/>
          <w:lang w:bidi="fa-IR"/>
        </w:rPr>
        <w:t>.</w:t>
      </w:r>
    </w:p>
    <w:p w14:paraId="77208CA0" w14:textId="77777777" w:rsidR="001446BC" w:rsidRPr="001446BC" w:rsidRDefault="001446BC" w:rsidP="001446BC">
      <w:pPr>
        <w:pStyle w:val="NormalWeb"/>
        <w:bidi/>
        <w:spacing w:before="0" w:beforeAutospacing="0" w:afterAutospacing="0"/>
        <w:jc w:val="both"/>
        <w:rPr>
          <w:rFonts w:cs="B Nazanin"/>
          <w:sz w:val="28"/>
          <w:szCs w:val="28"/>
          <w:rtl/>
          <w:lang w:bidi="fa-IR"/>
        </w:rPr>
      </w:pPr>
      <w:r w:rsidRPr="001446BC">
        <w:rPr>
          <w:rFonts w:ascii="Arial" w:hAnsi="Arial" w:cs="B Nazanin"/>
          <w:sz w:val="28"/>
          <w:szCs w:val="28"/>
          <w:rtl/>
        </w:rPr>
        <w:t xml:space="preserve">نتایج مطالعه ی </w:t>
      </w:r>
      <w:r w:rsidRPr="001446BC">
        <w:rPr>
          <w:rFonts w:ascii="Arial" w:hAnsi="Arial" w:cs="B Nazanin"/>
          <w:sz w:val="28"/>
          <w:szCs w:val="28"/>
        </w:rPr>
        <w:t>Hariharan</w:t>
      </w:r>
      <w:r w:rsidRPr="001446BC">
        <w:rPr>
          <w:rFonts w:ascii="Arial" w:hAnsi="Arial" w:cs="B Nazanin"/>
          <w:sz w:val="28"/>
          <w:szCs w:val="28"/>
          <w:rtl/>
        </w:rPr>
        <w:t xml:space="preserve"> و همکاران در هندوستان نشان داد یک چهارم پرستاران از کدهای اخلاقی پرستاری اطلاعی ندارند و تنها تعداد کمی از افراد این کدها را می شناسند و </w:t>
      </w:r>
      <w:r w:rsidRPr="001446BC">
        <w:rPr>
          <w:rFonts w:ascii="Arial" w:hAnsi="Arial" w:cs="B Nazanin"/>
          <w:sz w:val="28"/>
          <w:szCs w:val="28"/>
          <w:rtl/>
          <w:lang w:bidi="fa-IR"/>
        </w:rPr>
        <w:t>۳۷</w:t>
      </w:r>
      <w:r w:rsidRPr="001446BC">
        <w:rPr>
          <w:rFonts w:ascii="Arial" w:hAnsi="Arial" w:cs="B Nazanin"/>
          <w:sz w:val="28"/>
          <w:szCs w:val="28"/>
          <w:rtl/>
        </w:rPr>
        <w:t xml:space="preserve"> درصد پرستاران از وجود کمیته ی </w:t>
      </w:r>
      <w:r w:rsidR="005F31F0">
        <w:rPr>
          <w:rFonts w:ascii="Arial" w:hAnsi="Arial" w:cs="B Nazanin"/>
          <w:sz w:val="28"/>
          <w:szCs w:val="28"/>
          <w:rtl/>
        </w:rPr>
        <w:t xml:space="preserve">اخلاق در بیمارستان مطلع نیستند </w:t>
      </w:r>
      <w:r w:rsidRPr="001446BC">
        <w:rPr>
          <w:rFonts w:ascii="Arial" w:hAnsi="Arial" w:cs="B Nazanin"/>
          <w:sz w:val="28"/>
          <w:szCs w:val="28"/>
          <w:rtl/>
          <w:lang w:bidi="fa-IR"/>
        </w:rPr>
        <w:t xml:space="preserve">. </w:t>
      </w:r>
      <w:r w:rsidRPr="001446BC">
        <w:rPr>
          <w:rFonts w:ascii="Arial" w:hAnsi="Arial" w:cs="B Nazanin"/>
          <w:sz w:val="28"/>
          <w:szCs w:val="28"/>
          <w:rtl/>
        </w:rPr>
        <w:t>نتایج مطالعه ای در ایران نشان می دهد پرستاران اصول اخلاقی را در تصمیم گیری های خود به درستی به کار نمی گیرند و دلیل آن را عدم تدوین اصول اخلاقی در کشور ذکر کرده اند</w:t>
      </w:r>
      <w:r w:rsidRPr="001446BC">
        <w:rPr>
          <w:rFonts w:ascii="Arial" w:hAnsi="Arial" w:cs="B Nazanin" w:hint="cs"/>
          <w:sz w:val="28"/>
          <w:szCs w:val="28"/>
          <w:rtl/>
          <w:lang w:bidi="fa-IR"/>
        </w:rPr>
        <w:t>.</w:t>
      </w:r>
    </w:p>
    <w:p w14:paraId="36BFCA44" w14:textId="77777777" w:rsidR="001446BC" w:rsidRPr="001446BC" w:rsidRDefault="001446BC" w:rsidP="001446BC">
      <w:pPr>
        <w:pStyle w:val="NormalWeb"/>
        <w:bidi/>
        <w:spacing w:before="0" w:beforeAutospacing="0" w:afterAutospacing="0"/>
        <w:jc w:val="both"/>
        <w:rPr>
          <w:rFonts w:cs="B Nazanin"/>
          <w:sz w:val="28"/>
          <w:szCs w:val="28"/>
        </w:rPr>
      </w:pPr>
      <w:r w:rsidRPr="001446BC">
        <w:rPr>
          <w:rFonts w:ascii="Arial" w:hAnsi="Arial" w:cs="B Nazanin"/>
          <w:sz w:val="28"/>
          <w:szCs w:val="28"/>
          <w:rtl/>
        </w:rPr>
        <w:t>پرستاران بزرگترین گروه ارائه کننده</w:t>
      </w:r>
      <w:r w:rsidRPr="001446BC">
        <w:rPr>
          <w:rFonts w:ascii="Arial" w:hAnsi="Arial" w:cs="B Nazanin" w:hint="cs"/>
          <w:sz w:val="28"/>
          <w:szCs w:val="28"/>
          <w:rtl/>
        </w:rPr>
        <w:t xml:space="preserve"> </w:t>
      </w:r>
      <w:r w:rsidRPr="001446BC">
        <w:rPr>
          <w:rFonts w:ascii="Arial" w:hAnsi="Arial" w:cs="B Nazanin"/>
          <w:sz w:val="28"/>
          <w:szCs w:val="28"/>
          <w:rtl/>
        </w:rPr>
        <w:t>ی خدمت در</w:t>
      </w:r>
      <w:r w:rsidR="005F31F0">
        <w:rPr>
          <w:rFonts w:ascii="Arial" w:hAnsi="Arial" w:cs="B Nazanin"/>
          <w:sz w:val="28"/>
          <w:szCs w:val="28"/>
          <w:rtl/>
        </w:rPr>
        <w:t xml:space="preserve"> سیستم های بهداشتی درمانی بوده</w:t>
      </w:r>
      <w:r w:rsidRPr="001446BC">
        <w:rPr>
          <w:rFonts w:ascii="Arial" w:hAnsi="Arial" w:cs="B Nazanin"/>
          <w:sz w:val="28"/>
          <w:szCs w:val="28"/>
          <w:rtl/>
          <w:lang w:bidi="fa-IR"/>
        </w:rPr>
        <w:t xml:space="preserve"> </w:t>
      </w:r>
      <w:r w:rsidRPr="001446BC">
        <w:rPr>
          <w:rFonts w:ascii="Arial" w:hAnsi="Arial" w:cs="B Nazanin"/>
          <w:sz w:val="28"/>
          <w:szCs w:val="28"/>
          <w:rtl/>
        </w:rPr>
        <w:t>و تأثیر بسزایی بر کیفیت مرا</w:t>
      </w:r>
      <w:r w:rsidR="005F31F0">
        <w:rPr>
          <w:rFonts w:ascii="Arial" w:hAnsi="Arial" w:cs="B Nazanin"/>
          <w:sz w:val="28"/>
          <w:szCs w:val="28"/>
          <w:rtl/>
        </w:rPr>
        <w:t>قبت های بهداشتی - درمانی دارند</w:t>
      </w:r>
      <w:r w:rsidRPr="001446BC">
        <w:rPr>
          <w:rFonts w:ascii="Arial" w:hAnsi="Arial" w:cs="B Nazanin"/>
          <w:sz w:val="28"/>
          <w:szCs w:val="28"/>
          <w:rtl/>
          <w:lang w:bidi="fa-IR"/>
        </w:rPr>
        <w:t xml:space="preserve">. </w:t>
      </w:r>
      <w:r w:rsidRPr="001446BC">
        <w:rPr>
          <w:rFonts w:ascii="Arial" w:hAnsi="Arial" w:cs="B Nazanin"/>
          <w:sz w:val="28"/>
          <w:szCs w:val="28"/>
          <w:rtl/>
        </w:rPr>
        <w:t>آنها معمولا در عمل با مسائل اخلاقی چالش برانگیزی مواجه می شوند و این امر تصمی</w:t>
      </w:r>
      <w:r w:rsidR="005F31F0">
        <w:rPr>
          <w:rFonts w:ascii="Arial" w:hAnsi="Arial" w:cs="B Nazanin"/>
          <w:sz w:val="28"/>
          <w:szCs w:val="28"/>
          <w:rtl/>
        </w:rPr>
        <w:t>م گیری را برای آنها سخت می کند</w:t>
      </w:r>
      <w:r w:rsidRPr="001446BC">
        <w:rPr>
          <w:rFonts w:ascii="Arial" w:hAnsi="Arial" w:cs="B Nazanin"/>
          <w:sz w:val="28"/>
          <w:szCs w:val="28"/>
          <w:rtl/>
          <w:lang w:bidi="fa-IR"/>
        </w:rPr>
        <w:t xml:space="preserve">.  </w:t>
      </w:r>
      <w:r w:rsidRPr="001446BC">
        <w:rPr>
          <w:rFonts w:ascii="Arial" w:hAnsi="Arial" w:cs="B Nazanin"/>
          <w:sz w:val="28"/>
          <w:szCs w:val="28"/>
          <w:rtl/>
        </w:rPr>
        <w:t>پرستاران از نظر اخلاقی مسؤول بوده و باید در برابر رفتارها</w:t>
      </w:r>
      <w:r w:rsidRPr="001446BC">
        <w:rPr>
          <w:rFonts w:ascii="Arial" w:hAnsi="Arial" w:cs="B Nazanin" w:hint="cs"/>
          <w:sz w:val="28"/>
          <w:szCs w:val="28"/>
          <w:rtl/>
        </w:rPr>
        <w:t xml:space="preserve">ی </w:t>
      </w:r>
      <w:r w:rsidR="005F31F0">
        <w:rPr>
          <w:rFonts w:ascii="Arial" w:hAnsi="Arial" w:cs="B Nazanin"/>
          <w:sz w:val="28"/>
          <w:szCs w:val="28"/>
          <w:rtl/>
        </w:rPr>
        <w:t>خود پاسخگو باشند</w:t>
      </w:r>
      <w:r w:rsidRPr="001446BC">
        <w:rPr>
          <w:rFonts w:ascii="Arial" w:hAnsi="Arial" w:cs="B Nazanin"/>
          <w:sz w:val="28"/>
          <w:szCs w:val="28"/>
          <w:rtl/>
          <w:lang w:bidi="fa-IR"/>
        </w:rPr>
        <w:t xml:space="preserve">. </w:t>
      </w:r>
      <w:r w:rsidRPr="001446BC">
        <w:rPr>
          <w:rFonts w:ascii="Arial" w:hAnsi="Arial" w:cs="B Nazanin"/>
          <w:sz w:val="28"/>
          <w:szCs w:val="28"/>
          <w:rtl/>
        </w:rPr>
        <w:t>مراقبت از بیمار یک مفهوم مهم و در واقع هنر رشته ی پرستاری محسوب می شود و نیاز به توانایی فردی، اجتم</w:t>
      </w:r>
      <w:r w:rsidR="005F31F0">
        <w:rPr>
          <w:rFonts w:ascii="Arial" w:hAnsi="Arial" w:cs="B Nazanin"/>
          <w:sz w:val="28"/>
          <w:szCs w:val="28"/>
          <w:rtl/>
        </w:rPr>
        <w:t>اعی، اخلاقی و روحی پرستار دارد</w:t>
      </w:r>
      <w:r w:rsidRPr="001446BC">
        <w:rPr>
          <w:rFonts w:ascii="Arial" w:hAnsi="Arial" w:cs="B Nazanin"/>
          <w:sz w:val="28"/>
          <w:szCs w:val="28"/>
          <w:rtl/>
          <w:lang w:bidi="fa-IR"/>
        </w:rPr>
        <w:t xml:space="preserve"> </w:t>
      </w:r>
      <w:r w:rsidRPr="001446BC">
        <w:rPr>
          <w:rFonts w:ascii="Arial" w:hAnsi="Arial" w:cs="B Nazanin"/>
          <w:sz w:val="28"/>
          <w:szCs w:val="28"/>
          <w:rtl/>
        </w:rPr>
        <w:t>که بتواند مراقب</w:t>
      </w:r>
      <w:r w:rsidR="005F31F0">
        <w:rPr>
          <w:rFonts w:ascii="Arial" w:hAnsi="Arial" w:cs="B Nazanin"/>
          <w:sz w:val="28"/>
          <w:szCs w:val="28"/>
          <w:rtl/>
        </w:rPr>
        <w:t>ت های مطلوب و اخلاقی ارائه دهد</w:t>
      </w:r>
      <w:r w:rsidRPr="001446BC">
        <w:rPr>
          <w:rFonts w:ascii="Arial" w:hAnsi="Arial" w:cs="B Nazanin"/>
          <w:sz w:val="28"/>
          <w:szCs w:val="28"/>
          <w:rtl/>
          <w:lang w:bidi="fa-IR"/>
        </w:rPr>
        <w:t>.</w:t>
      </w:r>
    </w:p>
    <w:p w14:paraId="76BF5B28" w14:textId="77777777" w:rsidR="001446BC" w:rsidRDefault="001446BC" w:rsidP="001446BC">
      <w:pPr>
        <w:pStyle w:val="NormalWeb"/>
        <w:bidi/>
        <w:spacing w:before="0" w:beforeAutospacing="0" w:afterAutospacing="0"/>
        <w:jc w:val="both"/>
        <w:rPr>
          <w:rFonts w:ascii="Arial" w:hAnsi="Arial" w:cs="B Nazanin"/>
          <w:sz w:val="28"/>
          <w:szCs w:val="28"/>
          <w:rtl/>
          <w:lang w:bidi="fa-IR"/>
        </w:rPr>
      </w:pPr>
      <w:r w:rsidRPr="001446BC">
        <w:rPr>
          <w:rFonts w:ascii="Arial" w:hAnsi="Arial" w:cs="B Nazanin"/>
          <w:sz w:val="28"/>
          <w:szCs w:val="28"/>
          <w:rtl/>
        </w:rPr>
        <w:lastRenderedPageBreak/>
        <w:t>با توجه به این که مسائل اخلاقی در جوامع پزشکی بسیار مطرح است، بسیاری از دانشگاهها در سراسر دنیا، برنامه های اخلاقی برای پرستاران و دان</w:t>
      </w:r>
      <w:r w:rsidR="005F31F0">
        <w:rPr>
          <w:rFonts w:ascii="Arial" w:hAnsi="Arial" w:cs="B Nazanin"/>
          <w:sz w:val="28"/>
          <w:szCs w:val="28"/>
          <w:rtl/>
        </w:rPr>
        <w:t>شجویان پرستاری در نظر می گیرند</w:t>
      </w:r>
      <w:r w:rsidRPr="001446BC">
        <w:rPr>
          <w:rFonts w:ascii="Arial" w:hAnsi="Arial" w:cs="B Nazanin"/>
          <w:sz w:val="28"/>
          <w:szCs w:val="28"/>
          <w:rtl/>
          <w:lang w:bidi="fa-IR"/>
        </w:rPr>
        <w:t xml:space="preserve">. </w:t>
      </w:r>
      <w:r w:rsidRPr="001446BC">
        <w:rPr>
          <w:rFonts w:ascii="Arial" w:hAnsi="Arial" w:cs="B Nazanin"/>
          <w:sz w:val="28"/>
          <w:szCs w:val="28"/>
          <w:rtl/>
        </w:rPr>
        <w:t>در برخی کشورها اصول اخلاقی مدونی وجود دارد که پرستاران در تصمیم گیری های بالینی از آن پی</w:t>
      </w:r>
      <w:r w:rsidR="005F31F0">
        <w:rPr>
          <w:rFonts w:ascii="Arial" w:hAnsi="Arial" w:cs="B Nazanin"/>
          <w:sz w:val="28"/>
          <w:szCs w:val="28"/>
          <w:rtl/>
        </w:rPr>
        <w:t>روی می کنند</w:t>
      </w:r>
      <w:r w:rsidRPr="001446BC">
        <w:rPr>
          <w:rFonts w:ascii="Arial" w:hAnsi="Arial" w:cs="B Nazanin"/>
          <w:sz w:val="28"/>
          <w:szCs w:val="28"/>
          <w:rtl/>
          <w:lang w:bidi="fa-IR"/>
        </w:rPr>
        <w:t xml:space="preserve">. </w:t>
      </w:r>
    </w:p>
    <w:p w14:paraId="2619002C" w14:textId="77777777" w:rsidR="001446BC" w:rsidRDefault="001446BC" w:rsidP="001446BC">
      <w:pPr>
        <w:pStyle w:val="NormalWeb"/>
        <w:bidi/>
        <w:spacing w:before="0" w:beforeAutospacing="0" w:afterAutospacing="0"/>
        <w:jc w:val="both"/>
        <w:rPr>
          <w:rFonts w:ascii="Arial" w:hAnsi="Arial" w:cs="B Nazanin"/>
          <w:sz w:val="28"/>
          <w:szCs w:val="28"/>
          <w:rtl/>
          <w:lang w:bidi="fa-IR"/>
        </w:rPr>
      </w:pPr>
      <w:r w:rsidRPr="001446BC">
        <w:rPr>
          <w:rFonts w:ascii="Arial" w:hAnsi="Arial" w:cs="B Nazanin"/>
          <w:sz w:val="28"/>
          <w:szCs w:val="28"/>
          <w:rtl/>
        </w:rPr>
        <w:t>در کشور ما در دوره</w:t>
      </w:r>
      <w:r w:rsidRPr="001446BC">
        <w:rPr>
          <w:rFonts w:ascii="Arial" w:hAnsi="Arial" w:cs="B Nazanin" w:hint="cs"/>
          <w:sz w:val="28"/>
          <w:szCs w:val="28"/>
          <w:rtl/>
        </w:rPr>
        <w:t xml:space="preserve"> </w:t>
      </w:r>
      <w:r w:rsidRPr="001446BC">
        <w:rPr>
          <w:rFonts w:ascii="Arial" w:hAnsi="Arial" w:cs="B Nazanin"/>
          <w:sz w:val="28"/>
          <w:szCs w:val="28"/>
          <w:rtl/>
        </w:rPr>
        <w:t xml:space="preserve">ی آموزش پرستاری، درسی تحت عنوان اخلاق پرستاری وجود ندارد و دانشجویان پرستاری در طول دوره ی آموزشی خود، به طور جسته و گریخته و به عنوان زیر مجموعه ی برخی واحدهای درسی </w:t>
      </w:r>
      <w:r w:rsidR="005F31F0">
        <w:rPr>
          <w:rFonts w:ascii="Arial" w:hAnsi="Arial" w:cs="B Nazanin"/>
          <w:sz w:val="28"/>
          <w:szCs w:val="28"/>
          <w:rtl/>
        </w:rPr>
        <w:t>با مفاهیم اخلاقی آشنا  می شوند</w:t>
      </w:r>
      <w:r w:rsidRPr="001446BC">
        <w:rPr>
          <w:rFonts w:ascii="Arial" w:hAnsi="Arial" w:cs="B Nazanin"/>
          <w:sz w:val="28"/>
          <w:szCs w:val="28"/>
          <w:rtl/>
          <w:lang w:bidi="fa-IR"/>
        </w:rPr>
        <w:t xml:space="preserve">. </w:t>
      </w:r>
    </w:p>
    <w:p w14:paraId="28286E87" w14:textId="77777777" w:rsidR="001446BC" w:rsidRPr="001446BC" w:rsidRDefault="001446BC" w:rsidP="001446BC">
      <w:pPr>
        <w:pStyle w:val="NormalWeb"/>
        <w:bidi/>
        <w:spacing w:before="0" w:beforeAutospacing="0" w:afterAutospacing="0"/>
        <w:jc w:val="both"/>
        <w:rPr>
          <w:rFonts w:cs="B Nazanin"/>
          <w:sz w:val="28"/>
          <w:szCs w:val="28"/>
        </w:rPr>
      </w:pPr>
      <w:r w:rsidRPr="001446BC">
        <w:rPr>
          <w:rFonts w:ascii="Arial" w:hAnsi="Arial" w:cs="B Nazanin"/>
          <w:sz w:val="28"/>
          <w:szCs w:val="28"/>
          <w:rtl/>
        </w:rPr>
        <w:t>البته کدهای اخلاقی وزارت بهداشت در پایگاه  اینترنتی این سازمان د</w:t>
      </w:r>
      <w:r w:rsidR="005F31F0">
        <w:rPr>
          <w:rFonts w:ascii="Arial" w:hAnsi="Arial" w:cs="B Nazanin"/>
          <w:sz w:val="28"/>
          <w:szCs w:val="28"/>
          <w:rtl/>
        </w:rPr>
        <w:t xml:space="preserve">ر دسترس عموم قرار داده شده است </w:t>
      </w:r>
      <w:r w:rsidRPr="001446BC">
        <w:rPr>
          <w:rFonts w:ascii="Arial" w:hAnsi="Arial" w:cs="B Nazanin"/>
          <w:sz w:val="28"/>
          <w:szCs w:val="28"/>
          <w:rtl/>
          <w:lang w:bidi="fa-IR"/>
        </w:rPr>
        <w:t xml:space="preserve">. </w:t>
      </w:r>
      <w:r w:rsidRPr="001446BC">
        <w:rPr>
          <w:rFonts w:ascii="Arial" w:hAnsi="Arial" w:cs="B Nazanin"/>
          <w:sz w:val="28"/>
          <w:szCs w:val="28"/>
          <w:rtl/>
        </w:rPr>
        <w:t xml:space="preserve">واحد درسی به نام تاریخ تحولات و اخلاق پرستاری نیز قبلا در دوره ی آموزش پرستاری قرار داشت که از حدود </w:t>
      </w:r>
      <w:r w:rsidRPr="001446BC">
        <w:rPr>
          <w:rFonts w:ascii="Arial" w:hAnsi="Arial" w:cs="B Nazanin"/>
          <w:sz w:val="28"/>
          <w:szCs w:val="28"/>
          <w:rtl/>
          <w:lang w:bidi="fa-IR"/>
        </w:rPr>
        <w:t xml:space="preserve">۷ </w:t>
      </w:r>
      <w:r w:rsidRPr="001446BC">
        <w:rPr>
          <w:rFonts w:cs="B Nazanin"/>
          <w:sz w:val="28"/>
          <w:szCs w:val="28"/>
          <w:rtl/>
        </w:rPr>
        <w:t xml:space="preserve">سال پیش با تغییر سرفصل های رشته ی پرستاری با نظر شورای عالی انقلاب </w:t>
      </w:r>
      <w:r w:rsidR="005F31F0">
        <w:rPr>
          <w:rFonts w:cs="B Nazanin"/>
          <w:sz w:val="28"/>
          <w:szCs w:val="28"/>
          <w:rtl/>
        </w:rPr>
        <w:t>فرهنگی حذف شد</w:t>
      </w:r>
      <w:r w:rsidRPr="001446BC">
        <w:rPr>
          <w:rFonts w:cs="B Nazanin"/>
          <w:sz w:val="28"/>
          <w:szCs w:val="28"/>
          <w:rtl/>
          <w:lang w:bidi="fa-IR"/>
        </w:rPr>
        <w:t xml:space="preserve">. </w:t>
      </w:r>
    </w:p>
    <w:p w14:paraId="32250304" w14:textId="77777777" w:rsidR="005F31F0" w:rsidRDefault="001446BC" w:rsidP="001446BC">
      <w:pPr>
        <w:pStyle w:val="NormalWeb"/>
        <w:bidi/>
        <w:spacing w:before="0" w:beforeAutospacing="0" w:afterAutospacing="0"/>
        <w:jc w:val="both"/>
        <w:rPr>
          <w:rFonts w:ascii="Arial" w:hAnsi="Arial" w:cs="B Nazanin"/>
          <w:sz w:val="28"/>
          <w:szCs w:val="28"/>
          <w:rtl/>
          <w:lang w:bidi="fa-IR"/>
        </w:rPr>
      </w:pPr>
      <w:r w:rsidRPr="001446BC">
        <w:rPr>
          <w:rFonts w:ascii="Arial" w:hAnsi="Arial" w:cs="B Nazanin"/>
          <w:sz w:val="28"/>
          <w:szCs w:val="28"/>
          <w:rtl/>
        </w:rPr>
        <w:t xml:space="preserve">پرستاران به عنوان افراد حرفه ای باید با روند تصمیم گیری اخلاقی آشنا باشند و حقوق اخلاقی بیماران را بدون به خطر انداختن </w:t>
      </w:r>
      <w:r w:rsidR="005F31F0">
        <w:rPr>
          <w:rFonts w:ascii="Arial" w:hAnsi="Arial" w:cs="B Nazanin"/>
          <w:sz w:val="28"/>
          <w:szCs w:val="28"/>
          <w:rtl/>
        </w:rPr>
        <w:t>وجدان اخلاقی خود محترم بشمارند</w:t>
      </w:r>
      <w:r w:rsidRPr="001446BC">
        <w:rPr>
          <w:rFonts w:ascii="Arial" w:hAnsi="Arial" w:cs="B Nazanin"/>
          <w:sz w:val="28"/>
          <w:szCs w:val="28"/>
          <w:rtl/>
          <w:lang w:bidi="fa-IR"/>
        </w:rPr>
        <w:t xml:space="preserve">. </w:t>
      </w:r>
      <w:r w:rsidRPr="001446BC">
        <w:rPr>
          <w:rFonts w:ascii="Arial" w:hAnsi="Arial" w:cs="B Nazanin"/>
          <w:sz w:val="28"/>
          <w:szCs w:val="28"/>
          <w:rtl/>
        </w:rPr>
        <w:t xml:space="preserve">طبق نظر </w:t>
      </w:r>
      <w:r w:rsidRPr="001446BC">
        <w:rPr>
          <w:rFonts w:ascii="Arial" w:hAnsi="Arial" w:cs="B Nazanin"/>
          <w:sz w:val="28"/>
          <w:szCs w:val="28"/>
        </w:rPr>
        <w:t>Goethals</w:t>
      </w:r>
      <w:r w:rsidRPr="001446BC">
        <w:rPr>
          <w:rFonts w:ascii="Arial" w:hAnsi="Arial" w:cs="B Nazanin"/>
          <w:sz w:val="28"/>
          <w:szCs w:val="28"/>
          <w:rtl/>
        </w:rPr>
        <w:t xml:space="preserve"> و همکاران عدم توانایی رویارویی با مشکلات اخلاقی سبب می شود تعدادی از پرستاران حرفهی پرستاری را ترک کنند یا خواه</w:t>
      </w:r>
      <w:r w:rsidR="005F31F0">
        <w:rPr>
          <w:rFonts w:ascii="Arial" w:hAnsi="Arial" w:cs="B Nazanin"/>
          <w:sz w:val="28"/>
          <w:szCs w:val="28"/>
          <w:rtl/>
        </w:rPr>
        <w:t>ان تغییر جایگاه کاری خود باشند</w:t>
      </w:r>
      <w:r w:rsidRPr="001446BC">
        <w:rPr>
          <w:rFonts w:ascii="Arial" w:hAnsi="Arial" w:cs="B Nazanin"/>
          <w:sz w:val="28"/>
          <w:szCs w:val="28"/>
          <w:rtl/>
          <w:lang w:bidi="fa-IR"/>
        </w:rPr>
        <w:t>.</w:t>
      </w:r>
    </w:p>
    <w:p w14:paraId="50F17F5A" w14:textId="77777777" w:rsidR="001446BC" w:rsidRDefault="001446BC" w:rsidP="005F31F0">
      <w:pPr>
        <w:pStyle w:val="NormalWeb"/>
        <w:bidi/>
        <w:spacing w:before="0" w:beforeAutospacing="0" w:afterAutospacing="0"/>
        <w:jc w:val="both"/>
        <w:rPr>
          <w:rFonts w:ascii="Arial" w:hAnsi="Arial" w:cs="B Nazanin"/>
          <w:sz w:val="28"/>
          <w:szCs w:val="28"/>
          <w:rtl/>
          <w:lang w:bidi="fa-IR"/>
        </w:rPr>
      </w:pPr>
      <w:r w:rsidRPr="001446BC">
        <w:rPr>
          <w:rFonts w:ascii="Arial" w:hAnsi="Arial" w:cs="B Nazanin"/>
          <w:sz w:val="28"/>
          <w:szCs w:val="28"/>
          <w:rtl/>
          <w:lang w:bidi="fa-IR"/>
        </w:rPr>
        <w:t xml:space="preserve"> </w:t>
      </w:r>
      <w:r w:rsidRPr="001446BC">
        <w:rPr>
          <w:rFonts w:ascii="Arial" w:hAnsi="Arial" w:cs="B Nazanin"/>
          <w:sz w:val="28"/>
          <w:szCs w:val="28"/>
          <w:rtl/>
        </w:rPr>
        <w:t>گزارش های زیادی مبنی بر اهمیت عدم تطابق مسائل اخلاقی و قانونی در برنامه</w:t>
      </w:r>
      <w:r w:rsidR="005F31F0">
        <w:rPr>
          <w:rFonts w:ascii="Arial" w:hAnsi="Arial" w:cs="B Nazanin"/>
          <w:sz w:val="28"/>
          <w:szCs w:val="28"/>
          <w:rtl/>
        </w:rPr>
        <w:t xml:space="preserve"> ریزی های علوم پزشکی وجود دارد </w:t>
      </w:r>
      <w:r w:rsidRPr="001446BC">
        <w:rPr>
          <w:rFonts w:ascii="Arial" w:hAnsi="Arial" w:cs="B Nazanin"/>
          <w:sz w:val="28"/>
          <w:szCs w:val="28"/>
          <w:rtl/>
        </w:rPr>
        <w:t>و برخی حاکی از مشاهدهی الگوهای رفتاری غیر اخلاقی دانشجویان پزشکی و پرستاری با بیمارا</w:t>
      </w:r>
      <w:r w:rsidR="005F31F0">
        <w:rPr>
          <w:rFonts w:ascii="Arial" w:hAnsi="Arial" w:cs="B Nazanin"/>
          <w:sz w:val="28"/>
          <w:szCs w:val="28"/>
          <w:rtl/>
        </w:rPr>
        <w:t>ن در مراکز آموزشی - درمانی است</w:t>
      </w:r>
      <w:r w:rsidRPr="001446BC">
        <w:rPr>
          <w:rFonts w:ascii="Arial" w:hAnsi="Arial" w:cs="B Nazanin"/>
          <w:sz w:val="28"/>
          <w:szCs w:val="28"/>
          <w:rtl/>
          <w:lang w:bidi="fa-IR"/>
        </w:rPr>
        <w:t xml:space="preserve">. </w:t>
      </w:r>
    </w:p>
    <w:p w14:paraId="5BAF83CC" w14:textId="77777777" w:rsidR="001446BC" w:rsidRDefault="001446BC" w:rsidP="001446BC">
      <w:pPr>
        <w:pStyle w:val="NormalWeb"/>
        <w:bidi/>
        <w:spacing w:before="0" w:beforeAutospacing="0" w:afterAutospacing="0"/>
        <w:jc w:val="both"/>
        <w:rPr>
          <w:rFonts w:ascii="Arial" w:hAnsi="Arial" w:cs="B Nazanin"/>
          <w:sz w:val="28"/>
          <w:szCs w:val="28"/>
          <w:rtl/>
          <w:lang w:bidi="fa-IR"/>
        </w:rPr>
      </w:pPr>
      <w:r w:rsidRPr="001446BC">
        <w:rPr>
          <w:rFonts w:ascii="Arial" w:hAnsi="Arial" w:cs="B Nazanin"/>
          <w:sz w:val="28"/>
          <w:szCs w:val="28"/>
          <w:rtl/>
        </w:rPr>
        <w:t>نتایج مطالعات انجام شده در زمینه ی اخلاق،</w:t>
      </w:r>
      <w:r w:rsidRPr="001446BC">
        <w:rPr>
          <w:rFonts w:cs="B Nazanin" w:hint="cs"/>
          <w:sz w:val="28"/>
          <w:szCs w:val="28"/>
          <w:rtl/>
        </w:rPr>
        <w:t xml:space="preserve"> </w:t>
      </w:r>
      <w:r w:rsidRPr="001446BC">
        <w:rPr>
          <w:rFonts w:ascii="Arial" w:hAnsi="Arial" w:cs="B Nazanin"/>
          <w:sz w:val="28"/>
          <w:szCs w:val="28"/>
          <w:rtl/>
        </w:rPr>
        <w:t>حاکی از ضعف در تصمی</w:t>
      </w:r>
      <w:r w:rsidR="005F31F0">
        <w:rPr>
          <w:rFonts w:ascii="Arial" w:hAnsi="Arial" w:cs="B Nazanin"/>
          <w:sz w:val="28"/>
          <w:szCs w:val="28"/>
          <w:rtl/>
        </w:rPr>
        <w:t xml:space="preserve">م گیری های اخلاقی پرستاران است </w:t>
      </w:r>
      <w:r w:rsidRPr="001446BC">
        <w:rPr>
          <w:rFonts w:ascii="Arial" w:hAnsi="Arial" w:cs="B Nazanin"/>
          <w:sz w:val="28"/>
          <w:szCs w:val="28"/>
          <w:rtl/>
          <w:lang w:bidi="fa-IR"/>
        </w:rPr>
        <w:t xml:space="preserve">. </w:t>
      </w:r>
      <w:r w:rsidRPr="001446BC">
        <w:rPr>
          <w:rFonts w:ascii="Arial" w:hAnsi="Arial" w:cs="B Nazanin"/>
          <w:sz w:val="28"/>
          <w:szCs w:val="28"/>
          <w:rtl/>
        </w:rPr>
        <w:t>زیرک و همکاران در بررسی سطح تکامل اخلاقی دانشجویان پرستاری تبریز دریافتند فقط حدود نصف دانشجویان در مرحله ی قابل قبول تکامل اخلاقی هستند و بق</w:t>
      </w:r>
      <w:r w:rsidR="005F31F0">
        <w:rPr>
          <w:rFonts w:ascii="Arial" w:hAnsi="Arial" w:cs="B Nazanin"/>
          <w:sz w:val="28"/>
          <w:szCs w:val="28"/>
          <w:rtl/>
        </w:rPr>
        <w:t>یه در سطح پایین تری قرار دارند</w:t>
      </w:r>
      <w:r w:rsidRPr="001446BC">
        <w:rPr>
          <w:rFonts w:ascii="Arial" w:hAnsi="Arial" w:cs="B Nazanin"/>
          <w:sz w:val="28"/>
          <w:szCs w:val="28"/>
          <w:rtl/>
          <w:lang w:bidi="fa-IR"/>
        </w:rPr>
        <w:t xml:space="preserve">. </w:t>
      </w:r>
      <w:r w:rsidRPr="001446BC">
        <w:rPr>
          <w:rFonts w:ascii="Arial" w:hAnsi="Arial" w:cs="B Nazanin"/>
          <w:sz w:val="28"/>
          <w:szCs w:val="28"/>
          <w:rtl/>
        </w:rPr>
        <w:t xml:space="preserve">طبق مطالعات، میانگین نمرهی استدلال اخلاقی در پرستاران در خارج از کشور </w:t>
      </w:r>
      <w:r w:rsidRPr="001446BC">
        <w:rPr>
          <w:rFonts w:ascii="Arial" w:hAnsi="Arial" w:cs="B Nazanin"/>
          <w:sz w:val="28"/>
          <w:szCs w:val="28"/>
          <w:rtl/>
          <w:lang w:bidi="fa-IR"/>
        </w:rPr>
        <w:t>۵۱ / ۷۴</w:t>
      </w:r>
      <w:r w:rsidRPr="001446BC">
        <w:rPr>
          <w:rFonts w:ascii="Arial" w:hAnsi="Arial" w:cs="B Nazanin"/>
          <w:sz w:val="28"/>
          <w:szCs w:val="28"/>
          <w:rtl/>
        </w:rPr>
        <w:t xml:space="preserve"> و در ایران </w:t>
      </w:r>
      <w:r w:rsidRPr="001446BC">
        <w:rPr>
          <w:rFonts w:ascii="Arial" w:hAnsi="Arial" w:cs="B Nazanin"/>
          <w:sz w:val="28"/>
          <w:szCs w:val="28"/>
          <w:rtl/>
          <w:lang w:bidi="fa-IR"/>
        </w:rPr>
        <w:t>۴۲ / ۱۶</w:t>
      </w:r>
      <w:r w:rsidR="005F31F0">
        <w:rPr>
          <w:rFonts w:ascii="Arial" w:hAnsi="Arial" w:cs="B Nazanin"/>
          <w:sz w:val="28"/>
          <w:szCs w:val="28"/>
          <w:rtl/>
        </w:rPr>
        <w:t xml:space="preserve"> گزارش شده است</w:t>
      </w:r>
      <w:r w:rsidRPr="001446BC">
        <w:rPr>
          <w:rFonts w:ascii="Arial" w:hAnsi="Arial" w:cs="B Nazanin"/>
          <w:sz w:val="28"/>
          <w:szCs w:val="28"/>
          <w:rtl/>
          <w:lang w:bidi="fa-IR"/>
        </w:rPr>
        <w:t xml:space="preserve">. </w:t>
      </w:r>
      <w:r w:rsidRPr="001446BC">
        <w:rPr>
          <w:rFonts w:ascii="Arial" w:hAnsi="Arial" w:cs="B Nazanin"/>
          <w:sz w:val="28"/>
          <w:szCs w:val="28"/>
          <w:rtl/>
        </w:rPr>
        <w:t>توسعه ی حساسیت اخلاقی عکس العمل و نگرش پایه ای را برای پرستاران ایجاد می کند تا بتوانند مراقبت مؤثر و ا</w:t>
      </w:r>
      <w:r w:rsidR="005F31F0">
        <w:rPr>
          <w:rFonts w:ascii="Arial" w:hAnsi="Arial" w:cs="B Nazanin"/>
          <w:sz w:val="28"/>
          <w:szCs w:val="28"/>
          <w:rtl/>
        </w:rPr>
        <w:t>خلاقی از بیمارشان به عمل آورند</w:t>
      </w:r>
      <w:r w:rsidRPr="001446BC">
        <w:rPr>
          <w:rFonts w:ascii="Arial" w:hAnsi="Arial" w:cs="B Nazanin"/>
          <w:sz w:val="28"/>
          <w:szCs w:val="28"/>
          <w:rtl/>
          <w:lang w:bidi="fa-IR"/>
        </w:rPr>
        <w:t xml:space="preserve">. </w:t>
      </w:r>
    </w:p>
    <w:p w14:paraId="77601CB8" w14:textId="77777777" w:rsidR="001446BC" w:rsidRDefault="001446BC" w:rsidP="001446BC">
      <w:pPr>
        <w:pStyle w:val="NormalWeb"/>
        <w:bidi/>
        <w:spacing w:before="0" w:beforeAutospacing="0" w:afterAutospacing="0"/>
        <w:jc w:val="both"/>
        <w:rPr>
          <w:rFonts w:ascii="Arial" w:hAnsi="Arial" w:cs="B Nazanin"/>
          <w:sz w:val="28"/>
          <w:szCs w:val="28"/>
          <w:rtl/>
          <w:lang w:bidi="fa-IR"/>
        </w:rPr>
      </w:pPr>
      <w:r w:rsidRPr="001446BC">
        <w:rPr>
          <w:rFonts w:ascii="Arial" w:hAnsi="Arial" w:cs="B Nazanin"/>
          <w:sz w:val="28"/>
          <w:szCs w:val="28"/>
          <w:rtl/>
        </w:rPr>
        <w:t>همچنین، مراقبان را  ملزم به آگاهی و تفسیر رفتارها و نشانه های زبانی و غیر زبانی مددجویان در شناخت نیازهای آنها</w:t>
      </w:r>
      <w:r w:rsidR="005F31F0">
        <w:rPr>
          <w:rFonts w:ascii="Arial" w:hAnsi="Arial" w:cs="B Nazanin"/>
          <w:sz w:val="28"/>
          <w:szCs w:val="28"/>
          <w:rtl/>
        </w:rPr>
        <w:t xml:space="preserve"> می کند</w:t>
      </w:r>
      <w:r w:rsidRPr="001446BC">
        <w:rPr>
          <w:rFonts w:ascii="Arial" w:hAnsi="Arial" w:cs="B Nazanin"/>
          <w:sz w:val="28"/>
          <w:szCs w:val="28"/>
          <w:rtl/>
          <w:lang w:bidi="fa-IR"/>
        </w:rPr>
        <w:t xml:space="preserve">. </w:t>
      </w:r>
      <w:r w:rsidRPr="001446BC">
        <w:rPr>
          <w:rFonts w:ascii="Arial" w:hAnsi="Arial" w:cs="B Nazanin"/>
          <w:sz w:val="28"/>
          <w:szCs w:val="28"/>
          <w:rtl/>
        </w:rPr>
        <w:t>گرفتن تصمیمات اخلاقی و آگاهی از دلایل انتخاب یک تصمیم، جزء تفکیک ناپذیر کار روزمره</w:t>
      </w:r>
      <w:r w:rsidRPr="001446BC">
        <w:rPr>
          <w:rFonts w:ascii="Arial" w:hAnsi="Arial" w:cs="B Nazanin" w:hint="cs"/>
          <w:sz w:val="28"/>
          <w:szCs w:val="28"/>
          <w:rtl/>
        </w:rPr>
        <w:t xml:space="preserve"> </w:t>
      </w:r>
      <w:r w:rsidRPr="001446BC">
        <w:rPr>
          <w:rFonts w:ascii="Arial" w:hAnsi="Arial" w:cs="B Nazanin"/>
          <w:sz w:val="28"/>
          <w:szCs w:val="28"/>
          <w:rtl/>
        </w:rPr>
        <w:t>ی پرستاران است و حیطه</w:t>
      </w:r>
      <w:r w:rsidRPr="001446BC">
        <w:rPr>
          <w:rFonts w:ascii="Arial" w:hAnsi="Arial" w:cs="B Nazanin" w:hint="cs"/>
          <w:sz w:val="28"/>
          <w:szCs w:val="28"/>
          <w:rtl/>
        </w:rPr>
        <w:t xml:space="preserve"> </w:t>
      </w:r>
      <w:r w:rsidRPr="001446BC">
        <w:rPr>
          <w:rFonts w:ascii="Arial" w:hAnsi="Arial" w:cs="B Nazanin"/>
          <w:sz w:val="28"/>
          <w:szCs w:val="28"/>
          <w:rtl/>
        </w:rPr>
        <w:t xml:space="preserve">ی ارائه ی مراقبت های پرستاری سرشار از معضلاتی است که نیاز مند اخذ تصمیمات اخلاقی است. این امر به خصوص در بخش های مراقبت های </w:t>
      </w:r>
      <w:r w:rsidRPr="001446BC">
        <w:rPr>
          <w:rFonts w:ascii="Arial" w:hAnsi="Arial" w:cs="B Nazanin"/>
          <w:sz w:val="28"/>
          <w:szCs w:val="28"/>
          <w:rtl/>
        </w:rPr>
        <w:lastRenderedPageBreak/>
        <w:t>ویژه مشاهده م</w:t>
      </w:r>
      <w:r w:rsidR="005F31F0">
        <w:rPr>
          <w:rFonts w:ascii="Arial" w:hAnsi="Arial" w:cs="B Nazanin"/>
          <w:sz w:val="28"/>
          <w:szCs w:val="28"/>
          <w:rtl/>
        </w:rPr>
        <w:t>ی شود</w:t>
      </w:r>
      <w:r w:rsidRPr="001446BC">
        <w:rPr>
          <w:rFonts w:ascii="Arial" w:hAnsi="Arial" w:cs="B Nazanin"/>
          <w:sz w:val="28"/>
          <w:szCs w:val="28"/>
          <w:rtl/>
          <w:lang w:bidi="fa-IR"/>
        </w:rPr>
        <w:t xml:space="preserve">. </w:t>
      </w:r>
      <w:r w:rsidRPr="001446BC">
        <w:rPr>
          <w:rFonts w:ascii="Arial" w:hAnsi="Arial" w:cs="B Nazanin"/>
          <w:sz w:val="28"/>
          <w:szCs w:val="28"/>
          <w:rtl/>
        </w:rPr>
        <w:t>رفتار</w:t>
      </w:r>
      <w:r w:rsidRPr="001446BC">
        <w:rPr>
          <w:rFonts w:ascii="Arial" w:hAnsi="Arial" w:cs="B Nazanin" w:hint="cs"/>
          <w:sz w:val="28"/>
          <w:szCs w:val="28"/>
          <w:rtl/>
        </w:rPr>
        <w:t xml:space="preserve"> </w:t>
      </w:r>
      <w:r w:rsidRPr="001446BC">
        <w:rPr>
          <w:rFonts w:ascii="Arial" w:hAnsi="Arial" w:cs="B Nazanin"/>
          <w:sz w:val="28"/>
          <w:szCs w:val="28"/>
          <w:rtl/>
        </w:rPr>
        <w:t>مراقبتی پرستار شامل تمام عملکردها، شناخت ها، احساسات،  افکار، تصورات، حرکات، ژست ها، نگاه ها و اقداماتی است که به وسیله ی آنها مراقبت از مددجو انجام می شود و این رفتار مراقبت</w:t>
      </w:r>
      <w:r w:rsidR="005F31F0">
        <w:rPr>
          <w:rFonts w:ascii="Arial" w:hAnsi="Arial" w:cs="B Nazanin"/>
          <w:sz w:val="28"/>
          <w:szCs w:val="28"/>
          <w:rtl/>
        </w:rPr>
        <w:t>ی باید بر پایه ی اخلاقیات باشد</w:t>
      </w:r>
      <w:r w:rsidRPr="001446BC">
        <w:rPr>
          <w:rFonts w:ascii="Arial" w:hAnsi="Arial" w:cs="B Nazanin"/>
          <w:sz w:val="28"/>
          <w:szCs w:val="28"/>
          <w:rtl/>
          <w:lang w:bidi="fa-IR"/>
        </w:rPr>
        <w:t xml:space="preserve">. </w:t>
      </w:r>
    </w:p>
    <w:p w14:paraId="3D3AC976" w14:textId="77777777" w:rsidR="001446BC" w:rsidRDefault="001446BC" w:rsidP="001446BC">
      <w:pPr>
        <w:pStyle w:val="NormalWeb"/>
        <w:bidi/>
        <w:spacing w:before="0" w:beforeAutospacing="0" w:afterAutospacing="0"/>
        <w:jc w:val="both"/>
        <w:rPr>
          <w:rFonts w:ascii="Arial" w:hAnsi="Arial" w:cs="B Nazanin"/>
          <w:sz w:val="28"/>
          <w:szCs w:val="28"/>
          <w:rtl/>
          <w:lang w:bidi="fa-IR"/>
        </w:rPr>
      </w:pPr>
      <w:r w:rsidRPr="001446BC">
        <w:rPr>
          <w:rFonts w:ascii="Arial" w:hAnsi="Arial" w:cs="B Nazanin"/>
          <w:sz w:val="28"/>
          <w:szCs w:val="28"/>
          <w:rtl/>
        </w:rPr>
        <w:t>پرستاران مسؤولند با اتخاذ تصمیمات مناسب، کشمکش بین ارزش های خود،</w:t>
      </w:r>
      <w:r w:rsidRPr="001446BC">
        <w:rPr>
          <w:rFonts w:ascii="Arial" w:hAnsi="Arial" w:cs="B Nazanin" w:hint="cs"/>
          <w:sz w:val="28"/>
          <w:szCs w:val="28"/>
          <w:rtl/>
        </w:rPr>
        <w:t xml:space="preserve"> </w:t>
      </w:r>
      <w:r w:rsidRPr="001446BC">
        <w:rPr>
          <w:rFonts w:ascii="Arial" w:hAnsi="Arial" w:cs="B Nazanin"/>
          <w:sz w:val="28"/>
          <w:szCs w:val="28"/>
          <w:rtl/>
        </w:rPr>
        <w:t xml:space="preserve">حرفه و </w:t>
      </w:r>
      <w:r w:rsidR="005F31F0">
        <w:rPr>
          <w:rFonts w:ascii="Arial" w:hAnsi="Arial" w:cs="B Nazanin"/>
          <w:sz w:val="28"/>
          <w:szCs w:val="28"/>
          <w:rtl/>
        </w:rPr>
        <w:t>ارزش های بیمارانشان را حل کنند</w:t>
      </w:r>
      <w:r w:rsidRPr="001446BC">
        <w:rPr>
          <w:rFonts w:ascii="Arial" w:hAnsi="Arial" w:cs="B Nazanin"/>
          <w:sz w:val="28"/>
          <w:szCs w:val="28"/>
          <w:rtl/>
          <w:lang w:bidi="fa-IR"/>
        </w:rPr>
        <w:t xml:space="preserve">. </w:t>
      </w:r>
      <w:r w:rsidRPr="001446BC">
        <w:rPr>
          <w:rFonts w:ascii="Arial" w:hAnsi="Arial" w:cs="B Nazanin"/>
          <w:sz w:val="28"/>
          <w:szCs w:val="28"/>
          <w:rtl/>
        </w:rPr>
        <w:t>یافته های مطالعه ای در زمینه ی چگونگی برخورد پرستاران در ایران با مسائل اخلاقی و نحوه</w:t>
      </w:r>
      <w:r w:rsidRPr="001446BC">
        <w:rPr>
          <w:rFonts w:ascii="Arial" w:hAnsi="Arial" w:cs="B Nazanin" w:hint="cs"/>
          <w:sz w:val="28"/>
          <w:szCs w:val="28"/>
          <w:rtl/>
        </w:rPr>
        <w:t xml:space="preserve"> </w:t>
      </w:r>
      <w:r w:rsidRPr="001446BC">
        <w:rPr>
          <w:rFonts w:ascii="Arial" w:hAnsi="Arial" w:cs="B Nazanin"/>
          <w:sz w:val="28"/>
          <w:szCs w:val="28"/>
          <w:rtl/>
        </w:rPr>
        <w:t xml:space="preserve">ی تصمیم گیری اخلاقی آنها نشان می دهد که پرستاران واکنش های روان شناختی مختلفی به تصمیم </w:t>
      </w:r>
      <w:r w:rsidR="005F31F0">
        <w:rPr>
          <w:rFonts w:ascii="Arial" w:hAnsi="Arial" w:cs="B Nazanin"/>
          <w:sz w:val="28"/>
          <w:szCs w:val="28"/>
          <w:rtl/>
        </w:rPr>
        <w:t>گیری اخلاقی نشان می دهند</w:t>
      </w:r>
      <w:r w:rsidRPr="001446BC">
        <w:rPr>
          <w:rFonts w:ascii="Arial" w:hAnsi="Arial" w:cs="B Nazanin"/>
          <w:sz w:val="28"/>
          <w:szCs w:val="28"/>
          <w:rtl/>
          <w:lang w:bidi="fa-IR"/>
        </w:rPr>
        <w:t>.</w:t>
      </w:r>
    </w:p>
    <w:p w14:paraId="134F8F35" w14:textId="77777777" w:rsidR="001446BC" w:rsidRDefault="001446BC" w:rsidP="001446BC">
      <w:pPr>
        <w:pStyle w:val="NormalWeb"/>
        <w:bidi/>
        <w:spacing w:before="0" w:beforeAutospacing="0" w:afterAutospacing="0"/>
        <w:jc w:val="both"/>
        <w:rPr>
          <w:rFonts w:ascii="Arial" w:hAnsi="Arial" w:cs="B Nazanin"/>
          <w:sz w:val="28"/>
          <w:szCs w:val="28"/>
          <w:rtl/>
          <w:lang w:bidi="fa-IR"/>
        </w:rPr>
      </w:pPr>
      <w:r w:rsidRPr="001446BC">
        <w:rPr>
          <w:rFonts w:ascii="Arial" w:hAnsi="Arial" w:cs="B Nazanin"/>
          <w:sz w:val="28"/>
          <w:szCs w:val="28"/>
          <w:rtl/>
          <w:lang w:bidi="fa-IR"/>
        </w:rPr>
        <w:t xml:space="preserve"> </w:t>
      </w:r>
      <w:r w:rsidRPr="001446BC">
        <w:rPr>
          <w:rFonts w:ascii="Arial" w:hAnsi="Arial" w:cs="B Nazanin"/>
          <w:sz w:val="28"/>
          <w:szCs w:val="28"/>
          <w:rtl/>
        </w:rPr>
        <w:t>با توجه به این که پرستاران در زندگی حرفه ای خود پیوسته با مفاهیم اخلاقی درگیر هستند و از طرفی پرستاران به خصوص در بخش های مراقبت های ویژه ساعات زیادی را با مددجویان سپری می کنند و باید سایه ی اخلاق در تمام ایام بر رفتارهای آنان گسترده باشد، مورد توجه قرار دادن اخلاق در این حرفه</w:t>
      </w:r>
      <w:r w:rsidRPr="001446BC">
        <w:rPr>
          <w:rFonts w:cs="B Nazanin" w:hint="cs"/>
          <w:sz w:val="28"/>
          <w:szCs w:val="28"/>
          <w:rtl/>
        </w:rPr>
        <w:t xml:space="preserve"> </w:t>
      </w:r>
      <w:r w:rsidR="005F31F0">
        <w:rPr>
          <w:rFonts w:ascii="Arial" w:hAnsi="Arial" w:cs="B Nazanin"/>
          <w:sz w:val="28"/>
          <w:szCs w:val="28"/>
          <w:rtl/>
        </w:rPr>
        <w:t xml:space="preserve">بیش تر ضرورت می یابد </w:t>
      </w:r>
      <w:r w:rsidRPr="001446BC">
        <w:rPr>
          <w:rFonts w:ascii="Arial" w:hAnsi="Arial" w:cs="B Nazanin"/>
          <w:sz w:val="28"/>
          <w:szCs w:val="28"/>
          <w:rtl/>
          <w:lang w:bidi="fa-IR"/>
        </w:rPr>
        <w:t xml:space="preserve">. </w:t>
      </w:r>
    </w:p>
    <w:p w14:paraId="6E35A7D6" w14:textId="77777777" w:rsidR="005F31F0" w:rsidRDefault="001446BC" w:rsidP="001446BC">
      <w:pPr>
        <w:pStyle w:val="NormalWeb"/>
        <w:bidi/>
        <w:spacing w:before="0" w:beforeAutospacing="0" w:afterAutospacing="0"/>
        <w:jc w:val="both"/>
        <w:rPr>
          <w:rFonts w:ascii="Arial" w:hAnsi="Arial" w:cs="B Nazanin"/>
          <w:sz w:val="28"/>
          <w:szCs w:val="28"/>
          <w:rtl/>
        </w:rPr>
      </w:pPr>
      <w:r w:rsidRPr="001446BC">
        <w:rPr>
          <w:rFonts w:ascii="Arial" w:hAnsi="Arial" w:cs="B Nazanin"/>
          <w:sz w:val="28"/>
          <w:szCs w:val="28"/>
          <w:rtl/>
        </w:rPr>
        <w:t>مطالعات مختلف میزان حساسیت اخلاقی پرستاران و دانشجویان پرستاری در شهرهای مختلف ایران را مورد ارزیابی قرار داده اند.</w:t>
      </w:r>
    </w:p>
    <w:p w14:paraId="1B74B6CE" w14:textId="77777777" w:rsidR="001446BC" w:rsidRDefault="001446BC" w:rsidP="005F31F0">
      <w:pPr>
        <w:pStyle w:val="NormalWeb"/>
        <w:bidi/>
        <w:spacing w:before="0" w:beforeAutospacing="0" w:afterAutospacing="0"/>
        <w:jc w:val="both"/>
        <w:rPr>
          <w:rFonts w:ascii="Arial" w:hAnsi="Arial" w:cs="B Nazanin"/>
          <w:sz w:val="28"/>
          <w:szCs w:val="28"/>
          <w:rtl/>
        </w:rPr>
      </w:pPr>
      <w:r w:rsidRPr="001446BC">
        <w:rPr>
          <w:rFonts w:ascii="Arial" w:hAnsi="Arial" w:cs="B Nazanin"/>
          <w:sz w:val="28"/>
          <w:szCs w:val="28"/>
          <w:rtl/>
        </w:rPr>
        <w:t xml:space="preserve"> اما در جست و جوی منابع، به مطالعه ای دست نیافتیم که مشخص نماید آیا بین حساسیت اخلاقی پرستاران و رفتارهای مراقبتی آنها رابطه ای وجود دارد یا خیر. انتخاب بخش های مراقبت های ویژه به این دلیل است که در این بخش ها نسبت پرستار به بیمار بیش تر از سایر بخش ها بوده و پرستاران فرصت بیشتری را با بیمار می گذرانند و کلیه ی مراقبت های بیمار توسط پرستاران صورت می گیرد. </w:t>
      </w:r>
    </w:p>
    <w:p w14:paraId="6795AC43" w14:textId="77777777" w:rsidR="001446BC" w:rsidRPr="001446BC" w:rsidRDefault="001446BC" w:rsidP="001446BC">
      <w:pPr>
        <w:pStyle w:val="NormalWeb"/>
        <w:bidi/>
        <w:spacing w:before="0" w:beforeAutospacing="0" w:afterAutospacing="0"/>
        <w:jc w:val="both"/>
        <w:rPr>
          <w:rFonts w:cs="B Nazanin"/>
          <w:sz w:val="28"/>
          <w:szCs w:val="28"/>
          <w:rtl/>
        </w:rPr>
      </w:pPr>
      <w:r w:rsidRPr="001446BC">
        <w:rPr>
          <w:rFonts w:ascii="Arial" w:hAnsi="Arial" w:cs="B Nazanin"/>
          <w:sz w:val="28"/>
          <w:szCs w:val="28"/>
          <w:rtl/>
        </w:rPr>
        <w:t xml:space="preserve">شرایط خاص بیماران نیز در این بخش ها طوری است که نیاز به تصمیم گیری های اخلاقی بیش تری را طلب می کند. از طرفی، در این بخش ها  به دلیل بسته بودن محیط بخش، سرپرستار فرصت بیشتری جهت ارزیابی عملکرد پرسنل داشته و بهتر در مورد آنها قضاوت خواهد کرد. </w:t>
      </w:r>
    </w:p>
    <w:p w14:paraId="73FE85B7" w14:textId="77777777" w:rsidR="001446BC" w:rsidRPr="001446BC" w:rsidRDefault="001446BC" w:rsidP="001446BC">
      <w:pPr>
        <w:pStyle w:val="NormalWeb"/>
        <w:bidi/>
        <w:spacing w:before="0" w:beforeAutospacing="0" w:afterAutospacing="0"/>
        <w:jc w:val="both"/>
        <w:rPr>
          <w:rFonts w:cs="B Nazanin"/>
          <w:sz w:val="28"/>
          <w:szCs w:val="28"/>
        </w:rPr>
      </w:pPr>
    </w:p>
    <w:p w14:paraId="065CB598" w14:textId="77777777" w:rsidR="00B900DA" w:rsidRPr="00B900DA" w:rsidRDefault="00B900DA" w:rsidP="00B900DA">
      <w:pPr>
        <w:contextualSpacing/>
        <w:jc w:val="right"/>
        <w:rPr>
          <w:rFonts w:cs="B Nazanin"/>
          <w:sz w:val="28"/>
          <w:szCs w:val="28"/>
          <w:rtl/>
        </w:rPr>
      </w:pPr>
      <w:r w:rsidRPr="00B900DA">
        <w:rPr>
          <w:rFonts w:ascii="Arial" w:eastAsia="Calibri" w:hAnsi="Arial" w:cs="B Nazanin" w:hint="cs"/>
          <w:b/>
          <w:bCs/>
          <w:sz w:val="28"/>
          <w:szCs w:val="28"/>
          <w:rtl/>
        </w:rPr>
        <w:t>نمره گذاری پرسشنامه:</w:t>
      </w:r>
    </w:p>
    <w:p w14:paraId="2DAF424A" w14:textId="77777777" w:rsidR="00B900DA" w:rsidRPr="00593896" w:rsidRDefault="00B900DA" w:rsidP="00B900DA">
      <w:pPr>
        <w:spacing w:line="288" w:lineRule="auto"/>
        <w:jc w:val="right"/>
        <w:rPr>
          <w:rFonts w:cs="B Nazanin"/>
          <w:sz w:val="24"/>
          <w:szCs w:val="24"/>
          <w:rtl/>
        </w:rPr>
      </w:pPr>
      <w:r w:rsidRPr="00B900DA">
        <w:rPr>
          <w:rFonts w:cs="B Nazanin" w:hint="cs"/>
          <w:sz w:val="28"/>
          <w:szCs w:val="28"/>
          <w:rtl/>
        </w:rPr>
        <w:t xml:space="preserve"> بر اساس طیف لیکرت نمره گذاری شده است.</w:t>
      </w:r>
    </w:p>
    <w:tbl>
      <w:tblPr>
        <w:tblStyle w:val="GridTable4-Accent3"/>
        <w:bidiVisual/>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35"/>
        <w:gridCol w:w="1335"/>
        <w:gridCol w:w="1335"/>
        <w:gridCol w:w="1335"/>
        <w:gridCol w:w="1412"/>
      </w:tblGrid>
      <w:tr w:rsidR="00B900DA" w:rsidRPr="00B900DA" w14:paraId="551F723E" w14:textId="77777777" w:rsidTr="00B900DA">
        <w:trPr>
          <w:cnfStyle w:val="100000000000" w:firstRow="1" w:lastRow="0" w:firstColumn="0" w:lastColumn="0" w:oddVBand="0" w:evenVBand="0" w:oddHBand="0" w:evenHBand="0" w:firstRowFirstColumn="0" w:firstRowLastColumn="0" w:lastRowFirstColumn="0" w:lastRowLastColumn="0"/>
          <w:trHeight w:val="455"/>
          <w:jc w:val="center"/>
        </w:trPr>
        <w:tc>
          <w:tcPr>
            <w:cnfStyle w:val="001000000000" w:firstRow="0" w:lastRow="0" w:firstColumn="1" w:lastColumn="0" w:oddVBand="0" w:evenVBand="0" w:oddHBand="0" w:evenHBand="0" w:firstRowFirstColumn="0" w:firstRowLastColumn="0" w:lastRowFirstColumn="0" w:lastRowLastColumn="0"/>
            <w:tcW w:w="1335" w:type="dxa"/>
            <w:tcBorders>
              <w:top w:val="single" w:sz="4" w:space="0" w:color="auto"/>
              <w:left w:val="single" w:sz="4" w:space="0" w:color="auto"/>
              <w:bottom w:val="single" w:sz="4" w:space="0" w:color="auto"/>
              <w:right w:val="single" w:sz="4" w:space="0" w:color="auto"/>
            </w:tcBorders>
          </w:tcPr>
          <w:p w14:paraId="378EE1F5" w14:textId="77777777" w:rsidR="00B900DA" w:rsidRPr="00B900DA" w:rsidRDefault="00B900DA" w:rsidP="00FA4E0A">
            <w:pPr>
              <w:jc w:val="center"/>
              <w:rPr>
                <w:rFonts w:cs="B Nazanin"/>
                <w:b w:val="0"/>
                <w:bCs w:val="0"/>
                <w:color w:val="auto"/>
                <w:sz w:val="24"/>
                <w:szCs w:val="24"/>
                <w:rtl/>
              </w:rPr>
            </w:pPr>
            <w:r w:rsidRPr="00B900DA">
              <w:rPr>
                <w:rFonts w:cs="B Nazanin" w:hint="cs"/>
                <w:color w:val="auto"/>
                <w:sz w:val="24"/>
                <w:szCs w:val="24"/>
                <w:rtl/>
              </w:rPr>
              <w:t>گزینه</w:t>
            </w:r>
          </w:p>
        </w:tc>
        <w:tc>
          <w:tcPr>
            <w:tcW w:w="1335" w:type="dxa"/>
            <w:tcBorders>
              <w:top w:val="single" w:sz="4" w:space="0" w:color="auto"/>
              <w:left w:val="single" w:sz="4" w:space="0" w:color="auto"/>
              <w:bottom w:val="single" w:sz="4" w:space="0" w:color="auto"/>
              <w:right w:val="single" w:sz="4" w:space="0" w:color="auto"/>
            </w:tcBorders>
          </w:tcPr>
          <w:p w14:paraId="7F7F3C02" w14:textId="77777777" w:rsidR="00B900DA" w:rsidRPr="00B900DA" w:rsidRDefault="00B900DA" w:rsidP="00FA4E0A">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B900DA">
              <w:rPr>
                <w:rFonts w:ascii="Arial" w:hAnsi="Arial" w:cs="B Nazanin"/>
                <w:color w:val="auto"/>
                <w:sz w:val="24"/>
                <w:szCs w:val="24"/>
                <w:rtl/>
              </w:rPr>
              <w:t>کاملا موافق</w:t>
            </w:r>
          </w:p>
        </w:tc>
        <w:tc>
          <w:tcPr>
            <w:tcW w:w="1335" w:type="dxa"/>
            <w:tcBorders>
              <w:top w:val="single" w:sz="4" w:space="0" w:color="auto"/>
              <w:left w:val="single" w:sz="4" w:space="0" w:color="auto"/>
              <w:bottom w:val="single" w:sz="4" w:space="0" w:color="auto"/>
              <w:right w:val="single" w:sz="4" w:space="0" w:color="auto"/>
            </w:tcBorders>
          </w:tcPr>
          <w:p w14:paraId="4F2E07EB" w14:textId="77777777" w:rsidR="00B900DA" w:rsidRPr="00B900DA" w:rsidRDefault="00B900DA" w:rsidP="00FA4E0A">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B900DA">
              <w:rPr>
                <w:rFonts w:ascii="Arial" w:hAnsi="Arial" w:cs="B Nazanin"/>
                <w:color w:val="auto"/>
                <w:sz w:val="24"/>
                <w:szCs w:val="24"/>
                <w:rtl/>
              </w:rPr>
              <w:t>نسبتا موافق</w:t>
            </w:r>
          </w:p>
        </w:tc>
        <w:tc>
          <w:tcPr>
            <w:tcW w:w="1335" w:type="dxa"/>
            <w:tcBorders>
              <w:top w:val="single" w:sz="4" w:space="0" w:color="auto"/>
              <w:left w:val="single" w:sz="4" w:space="0" w:color="auto"/>
              <w:bottom w:val="single" w:sz="4" w:space="0" w:color="auto"/>
              <w:right w:val="single" w:sz="4" w:space="0" w:color="auto"/>
            </w:tcBorders>
          </w:tcPr>
          <w:p w14:paraId="33F2B17E" w14:textId="77777777" w:rsidR="00B900DA" w:rsidRPr="00B900DA" w:rsidRDefault="00B900DA" w:rsidP="00FA4E0A">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B900DA">
              <w:rPr>
                <w:rFonts w:ascii="Arial" w:hAnsi="Arial" w:cs="B Nazanin"/>
                <w:color w:val="auto"/>
                <w:sz w:val="24"/>
                <w:szCs w:val="24"/>
                <w:rtl/>
              </w:rPr>
              <w:t>نسبتا مخالف</w:t>
            </w:r>
          </w:p>
        </w:tc>
        <w:tc>
          <w:tcPr>
            <w:tcW w:w="1335" w:type="dxa"/>
            <w:tcBorders>
              <w:top w:val="single" w:sz="4" w:space="0" w:color="auto"/>
              <w:left w:val="single" w:sz="4" w:space="0" w:color="auto"/>
              <w:bottom w:val="single" w:sz="4" w:space="0" w:color="auto"/>
              <w:right w:val="single" w:sz="4" w:space="0" w:color="auto"/>
            </w:tcBorders>
          </w:tcPr>
          <w:p w14:paraId="008FF091" w14:textId="77777777" w:rsidR="00B900DA" w:rsidRPr="00B900DA" w:rsidRDefault="00B900DA" w:rsidP="00FA4E0A">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B900DA">
              <w:rPr>
                <w:rFonts w:ascii="Arial" w:hAnsi="Arial" w:cs="B Nazanin"/>
                <w:color w:val="auto"/>
                <w:sz w:val="24"/>
                <w:szCs w:val="24"/>
                <w:rtl/>
              </w:rPr>
              <w:t>کاملا مخالف</w:t>
            </w:r>
          </w:p>
        </w:tc>
        <w:tc>
          <w:tcPr>
            <w:tcW w:w="1412" w:type="dxa"/>
            <w:tcBorders>
              <w:top w:val="single" w:sz="4" w:space="0" w:color="auto"/>
              <w:left w:val="single" w:sz="4" w:space="0" w:color="auto"/>
              <w:bottom w:val="single" w:sz="4" w:space="0" w:color="auto"/>
              <w:right w:val="single" w:sz="4" w:space="0" w:color="auto"/>
            </w:tcBorders>
          </w:tcPr>
          <w:p w14:paraId="2D0C8A39" w14:textId="77777777" w:rsidR="00B900DA" w:rsidRPr="00B900DA" w:rsidRDefault="00B900DA" w:rsidP="00FA4E0A">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B900DA">
              <w:rPr>
                <w:rFonts w:ascii="Arial" w:hAnsi="Arial" w:cs="B Nazanin" w:hint="cs"/>
                <w:color w:val="auto"/>
                <w:sz w:val="24"/>
                <w:szCs w:val="24"/>
                <w:rtl/>
              </w:rPr>
              <w:t>بی نظرم</w:t>
            </w:r>
          </w:p>
        </w:tc>
      </w:tr>
      <w:tr w:rsidR="00B900DA" w:rsidRPr="00B900DA" w14:paraId="3D9A95C3" w14:textId="77777777" w:rsidTr="00B900DA">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1335" w:type="dxa"/>
            <w:tcBorders>
              <w:top w:val="single" w:sz="4" w:space="0" w:color="auto"/>
            </w:tcBorders>
          </w:tcPr>
          <w:p w14:paraId="326E8915" w14:textId="77777777" w:rsidR="00B900DA" w:rsidRPr="00B900DA" w:rsidRDefault="00B900DA" w:rsidP="00FA4E0A">
            <w:pPr>
              <w:jc w:val="center"/>
              <w:rPr>
                <w:rFonts w:cs="B Nazanin"/>
                <w:sz w:val="24"/>
                <w:szCs w:val="24"/>
                <w:rtl/>
              </w:rPr>
            </w:pPr>
            <w:r w:rsidRPr="00B900DA">
              <w:rPr>
                <w:rFonts w:cs="B Nazanin" w:hint="cs"/>
                <w:sz w:val="24"/>
                <w:szCs w:val="24"/>
                <w:rtl/>
              </w:rPr>
              <w:t>امتیاز</w:t>
            </w:r>
          </w:p>
        </w:tc>
        <w:tc>
          <w:tcPr>
            <w:tcW w:w="1335" w:type="dxa"/>
            <w:tcBorders>
              <w:top w:val="single" w:sz="4" w:space="0" w:color="auto"/>
            </w:tcBorders>
          </w:tcPr>
          <w:p w14:paraId="558DB09C" w14:textId="77777777" w:rsidR="00B900DA" w:rsidRPr="00B900DA" w:rsidRDefault="00B900DA" w:rsidP="00FA4E0A">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900DA">
              <w:rPr>
                <w:rFonts w:cs="B Nazanin" w:hint="cs"/>
                <w:sz w:val="24"/>
                <w:szCs w:val="24"/>
                <w:rtl/>
              </w:rPr>
              <w:t>1</w:t>
            </w:r>
          </w:p>
        </w:tc>
        <w:tc>
          <w:tcPr>
            <w:tcW w:w="1335" w:type="dxa"/>
            <w:tcBorders>
              <w:top w:val="single" w:sz="4" w:space="0" w:color="auto"/>
            </w:tcBorders>
          </w:tcPr>
          <w:p w14:paraId="37BD438A" w14:textId="77777777" w:rsidR="00B900DA" w:rsidRPr="00B900DA" w:rsidRDefault="00B900DA" w:rsidP="00FA4E0A">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900DA">
              <w:rPr>
                <w:rFonts w:cs="B Nazanin" w:hint="cs"/>
                <w:sz w:val="24"/>
                <w:szCs w:val="24"/>
                <w:rtl/>
              </w:rPr>
              <w:t>2</w:t>
            </w:r>
          </w:p>
        </w:tc>
        <w:tc>
          <w:tcPr>
            <w:tcW w:w="1335" w:type="dxa"/>
            <w:tcBorders>
              <w:top w:val="single" w:sz="4" w:space="0" w:color="auto"/>
            </w:tcBorders>
          </w:tcPr>
          <w:p w14:paraId="72D4CA10" w14:textId="77777777" w:rsidR="00B900DA" w:rsidRPr="00B900DA" w:rsidRDefault="00B900DA" w:rsidP="00FA4E0A">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900DA">
              <w:rPr>
                <w:rFonts w:cs="B Nazanin" w:hint="cs"/>
                <w:sz w:val="24"/>
                <w:szCs w:val="24"/>
                <w:rtl/>
              </w:rPr>
              <w:t>3</w:t>
            </w:r>
          </w:p>
        </w:tc>
        <w:tc>
          <w:tcPr>
            <w:tcW w:w="1335" w:type="dxa"/>
            <w:tcBorders>
              <w:top w:val="single" w:sz="4" w:space="0" w:color="auto"/>
            </w:tcBorders>
          </w:tcPr>
          <w:p w14:paraId="6858CC35" w14:textId="77777777" w:rsidR="00B900DA" w:rsidRPr="00B900DA" w:rsidRDefault="00B900DA" w:rsidP="00FA4E0A">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900DA">
              <w:rPr>
                <w:rFonts w:cs="B Nazanin" w:hint="cs"/>
                <w:sz w:val="24"/>
                <w:szCs w:val="24"/>
                <w:rtl/>
              </w:rPr>
              <w:t>4</w:t>
            </w:r>
          </w:p>
        </w:tc>
        <w:tc>
          <w:tcPr>
            <w:tcW w:w="1412" w:type="dxa"/>
            <w:tcBorders>
              <w:top w:val="single" w:sz="4" w:space="0" w:color="auto"/>
            </w:tcBorders>
          </w:tcPr>
          <w:p w14:paraId="319F0BF5" w14:textId="77777777" w:rsidR="00B900DA" w:rsidRPr="00B900DA" w:rsidRDefault="00B900DA" w:rsidP="00FA4E0A">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900DA">
              <w:rPr>
                <w:rFonts w:cs="B Nazanin" w:hint="cs"/>
                <w:sz w:val="24"/>
                <w:szCs w:val="24"/>
                <w:rtl/>
              </w:rPr>
              <w:t>5</w:t>
            </w:r>
          </w:p>
        </w:tc>
      </w:tr>
    </w:tbl>
    <w:p w14:paraId="6E7038EC" w14:textId="77777777" w:rsidR="001446BC" w:rsidRPr="001446BC" w:rsidRDefault="001446BC" w:rsidP="001446BC">
      <w:pPr>
        <w:pStyle w:val="NormalWeb"/>
        <w:bidi/>
        <w:jc w:val="both"/>
        <w:rPr>
          <w:rFonts w:ascii="Arial" w:hAnsi="Arial" w:cs="B Nazanin"/>
          <w:sz w:val="14"/>
          <w:szCs w:val="14"/>
          <w:rtl/>
        </w:rPr>
      </w:pPr>
    </w:p>
    <w:p w14:paraId="6244A2D4" w14:textId="77777777" w:rsidR="001446BC" w:rsidRDefault="001446BC" w:rsidP="001446BC">
      <w:pPr>
        <w:pStyle w:val="NormalWeb"/>
        <w:bidi/>
        <w:jc w:val="both"/>
        <w:rPr>
          <w:rFonts w:ascii="Arial" w:hAnsi="Arial" w:cs="B Nazanin"/>
          <w:b/>
          <w:bCs/>
          <w:sz w:val="28"/>
          <w:szCs w:val="28"/>
          <w:rtl/>
        </w:rPr>
      </w:pPr>
      <w:r w:rsidRPr="001446BC">
        <w:rPr>
          <w:rFonts w:ascii="Arial" w:hAnsi="Arial" w:cs="B Nazanin" w:hint="cs"/>
          <w:b/>
          <w:bCs/>
          <w:sz w:val="28"/>
          <w:szCs w:val="28"/>
          <w:rtl/>
        </w:rPr>
        <w:lastRenderedPageBreak/>
        <w:t xml:space="preserve">روایی و پایایی </w:t>
      </w:r>
      <w:r>
        <w:rPr>
          <w:rFonts w:ascii="Arial" w:hAnsi="Arial" w:cs="B Nazanin"/>
          <w:b/>
          <w:bCs/>
          <w:sz w:val="28"/>
          <w:szCs w:val="28"/>
          <w:rtl/>
        </w:rPr>
        <w:t>پرسشنامه</w:t>
      </w:r>
      <w:r>
        <w:rPr>
          <w:rFonts w:ascii="Arial" w:hAnsi="Arial" w:cs="B Nazanin" w:hint="cs"/>
          <w:b/>
          <w:bCs/>
          <w:sz w:val="28"/>
          <w:szCs w:val="28"/>
          <w:rtl/>
        </w:rPr>
        <w:t>:</w:t>
      </w:r>
    </w:p>
    <w:p w14:paraId="7E278AD5" w14:textId="77777777" w:rsidR="00B900DA" w:rsidRPr="005F31F0" w:rsidRDefault="001446BC" w:rsidP="005F31F0">
      <w:pPr>
        <w:pStyle w:val="NormalWeb"/>
        <w:bidi/>
        <w:jc w:val="both"/>
        <w:rPr>
          <w:rFonts w:ascii="Arial" w:hAnsi="Arial" w:cs="B Nazanin"/>
          <w:sz w:val="28"/>
          <w:szCs w:val="28"/>
          <w:rtl/>
          <w:lang w:bidi="fa-IR"/>
        </w:rPr>
      </w:pPr>
      <w:r w:rsidRPr="001446BC">
        <w:rPr>
          <w:rFonts w:ascii="Arial" w:hAnsi="Arial" w:cs="B Nazanin"/>
          <w:sz w:val="28"/>
          <w:szCs w:val="28"/>
          <w:rtl/>
        </w:rPr>
        <w:t>اعتبار پرسشنامه ی استاندارد حساسیت اخلاقی پرستاران در تصمیم گیری در ایران توسط حسن پور و همکاران در کرمان بررسی شد و پایایی آن 81/0 به دست آمد (</w:t>
      </w:r>
      <w:r w:rsidRPr="001446BC">
        <w:rPr>
          <w:rFonts w:ascii="Arial" w:hAnsi="Arial" w:cs="B Nazanin"/>
          <w:sz w:val="28"/>
          <w:szCs w:val="28"/>
          <w:rtl/>
          <w:lang w:bidi="fa-IR"/>
        </w:rPr>
        <w:t xml:space="preserve">۸). </w:t>
      </w:r>
      <w:r w:rsidRPr="001446BC">
        <w:rPr>
          <w:rFonts w:ascii="Arial" w:hAnsi="Arial" w:cs="B Nazanin"/>
          <w:sz w:val="28"/>
          <w:szCs w:val="28"/>
          <w:rtl/>
        </w:rPr>
        <w:t>پایایی پرسشنامه ی استاندارد حساسیت اخلاقی پرستارا</w:t>
      </w:r>
      <w:r w:rsidR="005F31F0">
        <w:rPr>
          <w:rFonts w:ascii="Arial" w:hAnsi="Arial" w:cs="B Nazanin"/>
          <w:sz w:val="28"/>
          <w:szCs w:val="28"/>
          <w:rtl/>
        </w:rPr>
        <w:t>ن در تصمیم گیری در آمریکا 76/0</w:t>
      </w:r>
      <w:r w:rsidRPr="001446BC">
        <w:rPr>
          <w:rFonts w:ascii="Arial" w:hAnsi="Arial" w:cs="B Nazanin"/>
          <w:sz w:val="28"/>
          <w:szCs w:val="28"/>
          <w:rtl/>
          <w:lang w:bidi="fa-IR"/>
        </w:rPr>
        <w:t xml:space="preserve"> </w:t>
      </w:r>
      <w:r w:rsidRPr="001446BC">
        <w:rPr>
          <w:rFonts w:ascii="Arial" w:hAnsi="Arial" w:cs="B Nazanin"/>
          <w:sz w:val="28"/>
          <w:szCs w:val="28"/>
          <w:rtl/>
        </w:rPr>
        <w:t xml:space="preserve">و در کره </w:t>
      </w:r>
      <w:r w:rsidRPr="001446BC">
        <w:rPr>
          <w:rFonts w:ascii="Arial" w:hAnsi="Arial" w:cs="B Nazanin"/>
          <w:sz w:val="28"/>
          <w:szCs w:val="28"/>
          <w:rtl/>
          <w:lang w:bidi="fa-IR"/>
        </w:rPr>
        <w:t>۷۸/</w:t>
      </w:r>
      <w:r w:rsidR="005F31F0">
        <w:rPr>
          <w:rFonts w:ascii="Arial" w:hAnsi="Arial" w:cs="B Nazanin"/>
          <w:sz w:val="28"/>
          <w:szCs w:val="28"/>
          <w:rtl/>
        </w:rPr>
        <w:t>0</w:t>
      </w:r>
      <w:r w:rsidRPr="001446BC">
        <w:rPr>
          <w:rFonts w:ascii="Arial" w:hAnsi="Arial" w:cs="B Nazanin"/>
          <w:sz w:val="28"/>
          <w:szCs w:val="28"/>
          <w:rtl/>
          <w:lang w:bidi="fa-IR"/>
        </w:rPr>
        <w:t xml:space="preserve"> </w:t>
      </w:r>
      <w:r w:rsidR="005F31F0">
        <w:rPr>
          <w:rFonts w:ascii="Arial" w:hAnsi="Arial" w:cs="B Nazanin"/>
          <w:sz w:val="28"/>
          <w:szCs w:val="28"/>
          <w:rtl/>
        </w:rPr>
        <w:t>به دست آمده است</w:t>
      </w:r>
      <w:r w:rsidRPr="001446BC">
        <w:rPr>
          <w:rFonts w:ascii="Arial" w:hAnsi="Arial" w:cs="B Nazanin"/>
          <w:sz w:val="28"/>
          <w:szCs w:val="28"/>
          <w:rtl/>
          <w:lang w:bidi="fa-IR"/>
        </w:rPr>
        <w:t xml:space="preserve">. </w:t>
      </w:r>
      <w:r w:rsidRPr="001446BC">
        <w:rPr>
          <w:rFonts w:ascii="Arial" w:hAnsi="Arial" w:cs="B Nazanin"/>
          <w:sz w:val="28"/>
          <w:szCs w:val="28"/>
          <w:rtl/>
        </w:rPr>
        <w:t xml:space="preserve">پرسشنامه دارای </w:t>
      </w:r>
      <w:r w:rsidRPr="001446BC">
        <w:rPr>
          <w:rFonts w:ascii="Arial" w:hAnsi="Arial" w:cs="B Nazanin"/>
          <w:sz w:val="28"/>
          <w:szCs w:val="28"/>
          <w:rtl/>
          <w:lang w:bidi="fa-IR"/>
        </w:rPr>
        <w:t>۶</w:t>
      </w:r>
      <w:r w:rsidRPr="001446BC">
        <w:rPr>
          <w:rFonts w:ascii="Arial" w:hAnsi="Arial" w:cs="B Nazanin"/>
          <w:sz w:val="28"/>
          <w:szCs w:val="28"/>
          <w:rtl/>
        </w:rPr>
        <w:t xml:space="preserve"> بعد حساسیت اخلاقی است که عبارتند از: میزان احترام به استقلال مددجو، میزان آگاهی از نحوه ی ارتباط با بیمار، میزان دانش حرفه ای، تجربه ی مشکلات و کشمکش های اخلاقی، به کار گیری مفاهیم اخلاقی در تصمیم گیری های اخلاقی و صداقت و خیرخواهی.</w:t>
      </w:r>
      <w:r w:rsidRPr="001446BC">
        <w:rPr>
          <w:rFonts w:ascii="Cambria" w:hAnsi="Cambria" w:cs="Cambria" w:hint="cs"/>
          <w:sz w:val="28"/>
          <w:szCs w:val="28"/>
          <w:rtl/>
        </w:rPr>
        <w:t> </w:t>
      </w:r>
    </w:p>
    <w:p w14:paraId="4E061C31" w14:textId="77777777" w:rsidR="001446BC" w:rsidRPr="001446BC" w:rsidRDefault="001446BC" w:rsidP="00B900DA">
      <w:pPr>
        <w:pStyle w:val="NormalWeb"/>
        <w:bidi/>
        <w:jc w:val="both"/>
        <w:rPr>
          <w:rFonts w:ascii="Arial" w:hAnsi="Arial" w:cs="B Nazanin"/>
          <w:b/>
          <w:bCs/>
          <w:sz w:val="28"/>
          <w:szCs w:val="28"/>
          <w:rtl/>
        </w:rPr>
      </w:pPr>
      <w:r>
        <w:rPr>
          <w:rFonts w:ascii="Cambria" w:hAnsi="Cambria" w:cs="B Nazanin" w:hint="cs"/>
          <w:b/>
          <w:bCs/>
          <w:sz w:val="28"/>
          <w:szCs w:val="28"/>
          <w:rtl/>
        </w:rPr>
        <w:t>منابع</w:t>
      </w:r>
      <w:r w:rsidRPr="001446BC">
        <w:rPr>
          <w:rFonts w:ascii="Cambria" w:hAnsi="Cambria" w:cs="B Nazanin" w:hint="cs"/>
          <w:b/>
          <w:bCs/>
          <w:sz w:val="28"/>
          <w:szCs w:val="28"/>
          <w:rtl/>
        </w:rPr>
        <w:t>:</w:t>
      </w:r>
    </w:p>
    <w:p w14:paraId="5B7465BB" w14:textId="77777777" w:rsidR="001446BC" w:rsidRPr="001446BC" w:rsidRDefault="001446BC" w:rsidP="001446BC">
      <w:pPr>
        <w:bidi/>
        <w:jc w:val="both"/>
        <w:rPr>
          <w:rFonts w:cs="B Nazanin"/>
          <w:sz w:val="28"/>
          <w:szCs w:val="28"/>
        </w:rPr>
      </w:pPr>
      <w:r w:rsidRPr="001446BC">
        <w:rPr>
          <w:rFonts w:cs="B Nazanin" w:hint="cs"/>
          <w:sz w:val="28"/>
          <w:szCs w:val="28"/>
          <w:rtl/>
        </w:rPr>
        <w:t>ایزدی و همکاران(1392). همبستگی حساسیت اخلاقی پرستاران با رفتار مراقبتی آن ها. مجله ایرانی اخلاق و تاریخ پزشکی، دوره ششم، شماره ی 2.</w:t>
      </w:r>
    </w:p>
    <w:sectPr w:rsidR="001446BC" w:rsidRPr="001446BC" w:rsidSect="00B900D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FD06E" w14:textId="77777777" w:rsidR="003D4572" w:rsidRDefault="003D4572" w:rsidP="00AE3F0C">
      <w:pPr>
        <w:spacing w:after="0" w:line="240" w:lineRule="auto"/>
      </w:pPr>
      <w:r>
        <w:separator/>
      </w:r>
    </w:p>
  </w:endnote>
  <w:endnote w:type="continuationSeparator" w:id="0">
    <w:p w14:paraId="47D740C7" w14:textId="77777777" w:rsidR="003D4572" w:rsidRDefault="003D4572" w:rsidP="00AE3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altName w:val="Arial"/>
    <w:charset w:val="B2"/>
    <w:family w:val="auto"/>
    <w:pitch w:val="variable"/>
    <w:sig w:usb0="00002001" w:usb1="80000000" w:usb2="00000008" w:usb3="00000000" w:csb0="00000040" w:csb1="00000000"/>
  </w:font>
  <w:font w:name="B Nazanin">
    <w:altName w:val="Courier New"/>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C9728" w14:textId="77777777" w:rsidR="00AE3F0C" w:rsidRDefault="00AE3F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C857" w14:textId="77777777" w:rsidR="00000000" w:rsidRPr="00AE3F0C" w:rsidRDefault="00000000" w:rsidP="00AE3F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99B0F" w14:textId="77777777" w:rsidR="00AE3F0C" w:rsidRDefault="00AE3F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76E1D" w14:textId="77777777" w:rsidR="003D4572" w:rsidRDefault="003D4572" w:rsidP="00AE3F0C">
      <w:pPr>
        <w:spacing w:after="0" w:line="240" w:lineRule="auto"/>
      </w:pPr>
      <w:r>
        <w:separator/>
      </w:r>
    </w:p>
  </w:footnote>
  <w:footnote w:type="continuationSeparator" w:id="0">
    <w:p w14:paraId="2582AF4E" w14:textId="77777777" w:rsidR="003D4572" w:rsidRDefault="003D4572" w:rsidP="00AE3F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9EBC4" w14:textId="77777777" w:rsidR="00AE3F0C" w:rsidRDefault="00AE3F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192A4" w14:textId="77777777" w:rsidR="00AE3F0C" w:rsidRDefault="00AE3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D8213" w14:textId="77777777" w:rsidR="00AE3F0C" w:rsidRDefault="00AE3F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18F"/>
    <w:rsid w:val="000F218F"/>
    <w:rsid w:val="001446BC"/>
    <w:rsid w:val="00251118"/>
    <w:rsid w:val="003D4572"/>
    <w:rsid w:val="005F31F0"/>
    <w:rsid w:val="006E31A2"/>
    <w:rsid w:val="00AE3F0C"/>
    <w:rsid w:val="00B36105"/>
    <w:rsid w:val="00B900DA"/>
    <w:rsid w:val="00C37F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2D6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6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446BC"/>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446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46BC"/>
  </w:style>
  <w:style w:type="table" w:styleId="TableGrid">
    <w:name w:val="Table Grid"/>
    <w:basedOn w:val="TableNormal"/>
    <w:uiPriority w:val="39"/>
    <w:rsid w:val="001446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1446B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AE3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3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1418</Words>
  <Characters>8088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2021-07-31T17:33:00Z</dcterms:created>
  <dcterms:modified xsi:type="dcterms:W3CDTF">2024-05-19T05:07:00Z</dcterms:modified>
</cp:coreProperties>
</file>